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A62" w:rsidRDefault="00462A62"/>
    <w:p w:rsidR="00FD2E54" w:rsidRDefault="00FD2E54" w:rsidP="00FD2E5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w:t>
      </w:r>
      <w:r w:rsidRPr="00D70A5D">
        <w:rPr>
          <w:rFonts w:ascii="Times New Roman" w:hAnsi="Times New Roman" w:cs="Times New Roman"/>
          <w:b/>
          <w:sz w:val="24"/>
          <w:szCs w:val="24"/>
        </w:rPr>
        <w:t>RANT NO.29 – DEBT SERVICING</w:t>
      </w:r>
    </w:p>
    <w:p w:rsidR="00FD2E54" w:rsidRPr="000E79A2" w:rsidRDefault="00FD2E54" w:rsidP="00FD2E54">
      <w:pPr>
        <w:spacing w:after="360" w:line="240" w:lineRule="auto"/>
        <w:jc w:val="center"/>
        <w:rPr>
          <w:rFonts w:ascii="Times New Roman" w:hAnsi="Times New Roman" w:cs="Times New Roman"/>
          <w:b/>
          <w:i/>
          <w:sz w:val="24"/>
          <w:szCs w:val="24"/>
        </w:rPr>
      </w:pPr>
      <w:r w:rsidRPr="000E79A2">
        <w:rPr>
          <w:rFonts w:ascii="Times New Roman" w:hAnsi="Times New Roman" w:cs="Times New Roman"/>
          <w:b/>
          <w:i/>
          <w:sz w:val="24"/>
          <w:szCs w:val="24"/>
        </w:rPr>
        <w:t>(ALL CHARGED)</w:t>
      </w:r>
    </w:p>
    <w:tbl>
      <w:tblPr>
        <w:tblW w:w="9648" w:type="dxa"/>
        <w:tblLayout w:type="fixed"/>
        <w:tblCellMar>
          <w:left w:w="58" w:type="dxa"/>
          <w:right w:w="115" w:type="dxa"/>
        </w:tblCellMar>
        <w:tblLook w:val="0000" w:firstRow="0" w:lastRow="0" w:firstColumn="0" w:lastColumn="0" w:noHBand="0" w:noVBand="0"/>
      </w:tblPr>
      <w:tblGrid>
        <w:gridCol w:w="2129"/>
        <w:gridCol w:w="2714"/>
        <w:gridCol w:w="1565"/>
        <w:gridCol w:w="1620"/>
        <w:gridCol w:w="1620"/>
      </w:tblGrid>
      <w:tr w:rsidR="00FD2E54" w:rsidRPr="00D70A5D" w:rsidTr="00F646A1">
        <w:trPr>
          <w:trHeight w:val="315"/>
        </w:trPr>
        <w:tc>
          <w:tcPr>
            <w:tcW w:w="2129" w:type="dxa"/>
          </w:tcPr>
          <w:p w:rsidR="00FD2E54" w:rsidRPr="00D70A5D" w:rsidRDefault="00FD2E54" w:rsidP="00F646A1">
            <w:pPr>
              <w:spacing w:after="0" w:line="240" w:lineRule="auto"/>
              <w:jc w:val="center"/>
              <w:rPr>
                <w:rFonts w:ascii="Times New Roman" w:hAnsi="Times New Roman" w:cs="Times New Roman"/>
                <w:b/>
                <w:i/>
                <w:sz w:val="24"/>
                <w:szCs w:val="24"/>
              </w:rPr>
            </w:pPr>
          </w:p>
        </w:tc>
        <w:tc>
          <w:tcPr>
            <w:tcW w:w="2714" w:type="dxa"/>
          </w:tcPr>
          <w:p w:rsidR="00FD2E54" w:rsidRPr="00D70A5D" w:rsidRDefault="00FD2E54" w:rsidP="00F646A1">
            <w:pPr>
              <w:spacing w:after="0" w:line="240" w:lineRule="auto"/>
              <w:jc w:val="center"/>
              <w:rPr>
                <w:rFonts w:ascii="Times New Roman" w:hAnsi="Times New Roman" w:cs="Times New Roman"/>
                <w:b/>
                <w:i/>
                <w:sz w:val="24"/>
                <w:szCs w:val="24"/>
              </w:rPr>
            </w:pPr>
          </w:p>
        </w:tc>
        <w:tc>
          <w:tcPr>
            <w:tcW w:w="1565" w:type="dxa"/>
          </w:tcPr>
          <w:p w:rsidR="00FD2E54" w:rsidRPr="00D70A5D" w:rsidRDefault="00FD2E54" w:rsidP="00F646A1">
            <w:pPr>
              <w:spacing w:after="0" w:line="240" w:lineRule="auto"/>
              <w:jc w:val="center"/>
              <w:rPr>
                <w:rFonts w:ascii="Times New Roman" w:hAnsi="Times New Roman" w:cs="Times New Roman"/>
                <w:b/>
                <w:i/>
                <w:sz w:val="24"/>
                <w:szCs w:val="24"/>
              </w:rPr>
            </w:pPr>
            <w:r w:rsidRPr="00D70A5D">
              <w:rPr>
                <w:rFonts w:ascii="Times New Roman" w:hAnsi="Times New Roman" w:cs="Times New Roman"/>
                <w:b/>
                <w:i/>
                <w:sz w:val="24"/>
                <w:szCs w:val="24"/>
              </w:rPr>
              <w:t>Total grant or appropriation</w:t>
            </w:r>
          </w:p>
        </w:tc>
        <w:tc>
          <w:tcPr>
            <w:tcW w:w="1620" w:type="dxa"/>
          </w:tcPr>
          <w:p w:rsidR="00FD2E54" w:rsidRPr="00D70A5D" w:rsidRDefault="00FD2E54" w:rsidP="00F646A1">
            <w:pPr>
              <w:spacing w:after="0" w:line="240" w:lineRule="auto"/>
              <w:jc w:val="center"/>
              <w:rPr>
                <w:rFonts w:ascii="Times New Roman" w:hAnsi="Times New Roman" w:cs="Times New Roman"/>
                <w:b/>
                <w:i/>
                <w:sz w:val="24"/>
                <w:szCs w:val="24"/>
              </w:rPr>
            </w:pPr>
            <w:r w:rsidRPr="00D70A5D">
              <w:rPr>
                <w:rFonts w:ascii="Times New Roman" w:hAnsi="Times New Roman" w:cs="Times New Roman"/>
                <w:b/>
                <w:i/>
                <w:sz w:val="24"/>
                <w:szCs w:val="24"/>
              </w:rPr>
              <w:t>Actual</w:t>
            </w:r>
          </w:p>
          <w:p w:rsidR="00FD2E54" w:rsidRPr="00D70A5D" w:rsidRDefault="00FD2E54" w:rsidP="00F646A1">
            <w:pPr>
              <w:spacing w:after="0" w:line="240" w:lineRule="auto"/>
              <w:jc w:val="center"/>
              <w:rPr>
                <w:rFonts w:ascii="Times New Roman" w:hAnsi="Times New Roman" w:cs="Times New Roman"/>
                <w:b/>
                <w:i/>
                <w:sz w:val="24"/>
                <w:szCs w:val="24"/>
              </w:rPr>
            </w:pPr>
            <w:r w:rsidRPr="00D70A5D">
              <w:rPr>
                <w:rFonts w:ascii="Times New Roman" w:hAnsi="Times New Roman" w:cs="Times New Roman"/>
                <w:b/>
                <w:i/>
                <w:sz w:val="24"/>
                <w:szCs w:val="24"/>
              </w:rPr>
              <w:t>expenditure</w:t>
            </w:r>
          </w:p>
        </w:tc>
        <w:tc>
          <w:tcPr>
            <w:tcW w:w="1620" w:type="dxa"/>
          </w:tcPr>
          <w:p w:rsidR="00FD2E54" w:rsidRPr="00D70A5D" w:rsidRDefault="00FD2E54" w:rsidP="00F646A1">
            <w:pPr>
              <w:spacing w:after="0" w:line="240" w:lineRule="auto"/>
              <w:jc w:val="center"/>
              <w:rPr>
                <w:rFonts w:ascii="Times New Roman" w:hAnsi="Times New Roman" w:cs="Times New Roman"/>
                <w:b/>
                <w:i/>
                <w:sz w:val="24"/>
                <w:szCs w:val="24"/>
              </w:rPr>
            </w:pPr>
            <w:r w:rsidRPr="00D70A5D">
              <w:rPr>
                <w:rFonts w:ascii="Times New Roman" w:hAnsi="Times New Roman" w:cs="Times New Roman"/>
                <w:b/>
                <w:i/>
                <w:sz w:val="24"/>
                <w:szCs w:val="24"/>
              </w:rPr>
              <w:t>Excess (+)</w:t>
            </w:r>
          </w:p>
          <w:p w:rsidR="00FD2E54" w:rsidRPr="00D70A5D" w:rsidRDefault="00FD2E54" w:rsidP="00F646A1">
            <w:pPr>
              <w:pStyle w:val="Heading2"/>
              <w:ind w:firstLine="0"/>
              <w:rPr>
                <w:i/>
                <w:sz w:val="24"/>
                <w:szCs w:val="24"/>
              </w:rPr>
            </w:pPr>
            <w:r w:rsidRPr="00D70A5D">
              <w:rPr>
                <w:i/>
                <w:sz w:val="24"/>
                <w:szCs w:val="24"/>
              </w:rPr>
              <w:t>Saving (-)</w:t>
            </w:r>
          </w:p>
        </w:tc>
      </w:tr>
      <w:tr w:rsidR="00FD2E54" w:rsidRPr="00D70A5D" w:rsidTr="00F646A1">
        <w:tc>
          <w:tcPr>
            <w:tcW w:w="2129" w:type="dxa"/>
          </w:tcPr>
          <w:p w:rsidR="00FD2E54" w:rsidRPr="00D70A5D" w:rsidRDefault="00FD2E54" w:rsidP="00F646A1">
            <w:pPr>
              <w:spacing w:after="0" w:line="240" w:lineRule="auto"/>
              <w:jc w:val="center"/>
              <w:rPr>
                <w:rFonts w:ascii="Times New Roman" w:hAnsi="Times New Roman" w:cs="Times New Roman"/>
                <w:b/>
                <w:i/>
                <w:sz w:val="24"/>
                <w:szCs w:val="24"/>
              </w:rPr>
            </w:pPr>
          </w:p>
        </w:tc>
        <w:tc>
          <w:tcPr>
            <w:tcW w:w="2714" w:type="dxa"/>
          </w:tcPr>
          <w:p w:rsidR="00FD2E54" w:rsidRPr="00D70A5D" w:rsidRDefault="00FD2E54" w:rsidP="00F646A1">
            <w:pPr>
              <w:spacing w:after="0" w:line="240" w:lineRule="auto"/>
              <w:jc w:val="center"/>
              <w:rPr>
                <w:rFonts w:ascii="Times New Roman" w:hAnsi="Times New Roman" w:cs="Times New Roman"/>
                <w:b/>
                <w:i/>
                <w:sz w:val="24"/>
                <w:szCs w:val="24"/>
              </w:rPr>
            </w:pPr>
          </w:p>
        </w:tc>
        <w:tc>
          <w:tcPr>
            <w:tcW w:w="4805" w:type="dxa"/>
            <w:gridSpan w:val="3"/>
          </w:tcPr>
          <w:p w:rsidR="00FD2E54" w:rsidRPr="00D70A5D" w:rsidRDefault="00FD2E54" w:rsidP="00F646A1">
            <w:pPr>
              <w:spacing w:after="0" w:line="240" w:lineRule="auto"/>
              <w:jc w:val="center"/>
              <w:rPr>
                <w:rFonts w:ascii="Times New Roman" w:hAnsi="Times New Roman" w:cs="Times New Roman"/>
                <w:b/>
                <w:i/>
                <w:sz w:val="24"/>
                <w:szCs w:val="24"/>
              </w:rPr>
            </w:pPr>
            <w:r w:rsidRPr="00D70A5D">
              <w:rPr>
                <w:rFonts w:ascii="Times New Roman" w:hAnsi="Times New Roman" w:cs="Times New Roman"/>
                <w:b/>
                <w:i/>
                <w:sz w:val="24"/>
                <w:szCs w:val="24"/>
              </w:rPr>
              <w:t>(In thousands of rupees)</w:t>
            </w:r>
          </w:p>
        </w:tc>
      </w:tr>
      <w:tr w:rsidR="00FD2E54" w:rsidRPr="00D70A5D" w:rsidTr="00F646A1">
        <w:tc>
          <w:tcPr>
            <w:tcW w:w="2129"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MAJOR HEADS:</w:t>
            </w:r>
          </w:p>
        </w:tc>
        <w:tc>
          <w:tcPr>
            <w:tcW w:w="2714"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4805" w:type="dxa"/>
            <w:gridSpan w:val="3"/>
          </w:tcPr>
          <w:p w:rsidR="00FD2E54" w:rsidRPr="00D70A5D" w:rsidRDefault="00FD2E54" w:rsidP="00F646A1">
            <w:pPr>
              <w:spacing w:after="0" w:line="240" w:lineRule="auto"/>
              <w:rPr>
                <w:rFonts w:ascii="Times New Roman" w:hAnsi="Times New Roman" w:cs="Times New Roman"/>
                <w:b/>
                <w:bCs/>
                <w:sz w:val="24"/>
                <w:szCs w:val="24"/>
              </w:rPr>
            </w:pPr>
          </w:p>
        </w:tc>
      </w:tr>
    </w:tbl>
    <w:p w:rsidR="00FD2E54" w:rsidRPr="00D70A5D" w:rsidRDefault="00FD2E54" w:rsidP="00FD2E54">
      <w:pPr>
        <w:spacing w:after="0"/>
        <w:rPr>
          <w:sz w:val="24"/>
          <w:szCs w:val="24"/>
        </w:rPr>
      </w:pPr>
    </w:p>
    <w:tbl>
      <w:tblPr>
        <w:tblW w:w="4828" w:type="dxa"/>
        <w:tblLayout w:type="fixed"/>
        <w:tblCellMar>
          <w:left w:w="58" w:type="dxa"/>
          <w:right w:w="115" w:type="dxa"/>
        </w:tblCellMar>
        <w:tblLook w:val="0000" w:firstRow="0" w:lastRow="0" w:firstColumn="0" w:lastColumn="0" w:noHBand="0" w:noVBand="0"/>
      </w:tblPr>
      <w:tblGrid>
        <w:gridCol w:w="793"/>
        <w:gridCol w:w="4035"/>
      </w:tblGrid>
      <w:tr w:rsidR="00FD2E54" w:rsidRPr="00D70A5D" w:rsidTr="00F646A1">
        <w:trPr>
          <w:trHeight w:val="910"/>
        </w:trPr>
        <w:tc>
          <w:tcPr>
            <w:tcW w:w="793"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2048</w:t>
            </w:r>
          </w:p>
        </w:tc>
        <w:tc>
          <w:tcPr>
            <w:tcW w:w="4035"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APPROPRIATION FOR REDUCTION OR AVOIDANCE OF DEBT</w:t>
            </w:r>
          </w:p>
        </w:tc>
      </w:tr>
      <w:tr w:rsidR="00FD2E54" w:rsidRPr="00D70A5D" w:rsidTr="00F646A1">
        <w:tc>
          <w:tcPr>
            <w:tcW w:w="793"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2049</w:t>
            </w:r>
          </w:p>
        </w:tc>
        <w:tc>
          <w:tcPr>
            <w:tcW w:w="4035"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INTEREST PAYMENTS</w:t>
            </w:r>
          </w:p>
        </w:tc>
      </w:tr>
      <w:tr w:rsidR="00FD2E54" w:rsidRPr="00D70A5D" w:rsidTr="00F646A1">
        <w:tc>
          <w:tcPr>
            <w:tcW w:w="793"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6003</w:t>
            </w:r>
          </w:p>
        </w:tc>
        <w:tc>
          <w:tcPr>
            <w:tcW w:w="4035"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INTERNAL DEBT OF THE STATE GOVERNMENT</w:t>
            </w:r>
          </w:p>
        </w:tc>
      </w:tr>
      <w:tr w:rsidR="00FD2E54" w:rsidRPr="00D70A5D" w:rsidTr="00F646A1">
        <w:tc>
          <w:tcPr>
            <w:tcW w:w="793"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6004</w:t>
            </w:r>
          </w:p>
        </w:tc>
        <w:tc>
          <w:tcPr>
            <w:tcW w:w="4035" w:type="dxa"/>
          </w:tcPr>
          <w:p w:rsidR="00FD2E54" w:rsidRPr="00D70A5D" w:rsidRDefault="00FD2E54" w:rsidP="00F646A1">
            <w:pPr>
              <w:spacing w:after="0" w:line="240" w:lineRule="auto"/>
              <w:rPr>
                <w:rFonts w:ascii="Times New Roman" w:hAnsi="Times New Roman" w:cs="Times New Roman"/>
                <w:b/>
                <w:bCs/>
                <w:sz w:val="24"/>
                <w:szCs w:val="24"/>
              </w:rPr>
            </w:pPr>
            <w:r w:rsidRPr="00D70A5D">
              <w:rPr>
                <w:rFonts w:ascii="Times New Roman" w:hAnsi="Times New Roman" w:cs="Times New Roman"/>
                <w:b/>
                <w:bCs/>
                <w:sz w:val="24"/>
                <w:szCs w:val="24"/>
              </w:rPr>
              <w:t>LOANS AND ADVANCES FROM  CENTRAL GOVERNMENT</w:t>
            </w:r>
          </w:p>
        </w:tc>
      </w:tr>
    </w:tbl>
    <w:p w:rsidR="00FD2E54" w:rsidRPr="00D70A5D" w:rsidRDefault="00FD2E54" w:rsidP="00FD2E54">
      <w:pPr>
        <w:spacing w:before="360" w:after="120"/>
        <w:rPr>
          <w:rFonts w:ascii="Times New Roman" w:hAnsi="Times New Roman" w:cs="Times New Roman"/>
          <w:sz w:val="24"/>
          <w:szCs w:val="24"/>
        </w:rPr>
      </w:pPr>
      <w:r w:rsidRPr="00D70A5D">
        <w:rPr>
          <w:rFonts w:ascii="Times New Roman" w:hAnsi="Times New Roman" w:cs="Times New Roman"/>
          <w:b/>
          <w:bCs/>
          <w:sz w:val="24"/>
          <w:szCs w:val="24"/>
        </w:rPr>
        <w:t>Revenue</w:t>
      </w:r>
      <w:r w:rsidRPr="00D70A5D">
        <w:rPr>
          <w:rFonts w:ascii="Times New Roman" w:hAnsi="Times New Roman" w:cs="Times New Roman"/>
          <w:sz w:val="24"/>
          <w:szCs w:val="24"/>
        </w:rPr>
        <w:t xml:space="preserve"> –</w:t>
      </w:r>
    </w:p>
    <w:tbl>
      <w:tblPr>
        <w:tblW w:w="9648" w:type="dxa"/>
        <w:tblLayout w:type="fixed"/>
        <w:tblCellMar>
          <w:left w:w="58" w:type="dxa"/>
          <w:right w:w="115" w:type="dxa"/>
        </w:tblCellMar>
        <w:tblLook w:val="0000" w:firstRow="0" w:lastRow="0" w:firstColumn="0" w:lastColumn="0" w:noHBand="0" w:noVBand="0"/>
      </w:tblPr>
      <w:tblGrid>
        <w:gridCol w:w="3298"/>
        <w:gridCol w:w="1545"/>
        <w:gridCol w:w="1565"/>
        <w:gridCol w:w="1620"/>
        <w:gridCol w:w="1620"/>
      </w:tblGrid>
      <w:tr w:rsidR="00FD2E54" w:rsidRPr="00C90C5D" w:rsidTr="00F646A1">
        <w:tc>
          <w:tcPr>
            <w:tcW w:w="3298" w:type="dxa"/>
          </w:tcPr>
          <w:p w:rsidR="00FD2E54" w:rsidRPr="00C90C5D" w:rsidRDefault="00FD2E54" w:rsidP="00F646A1">
            <w:pPr>
              <w:spacing w:after="0" w:line="240" w:lineRule="auto"/>
              <w:rPr>
                <w:rFonts w:ascii="Times New Roman" w:hAnsi="Times New Roman" w:cs="Times New Roman"/>
                <w:i/>
                <w:sz w:val="24"/>
                <w:szCs w:val="24"/>
              </w:rPr>
            </w:pPr>
            <w:r w:rsidRPr="00C90C5D">
              <w:rPr>
                <w:rFonts w:ascii="Times New Roman" w:hAnsi="Times New Roman" w:cs="Times New Roman"/>
                <w:i/>
                <w:sz w:val="24"/>
                <w:szCs w:val="24"/>
              </w:rPr>
              <w:t>Original</w:t>
            </w:r>
          </w:p>
        </w:tc>
        <w:tc>
          <w:tcPr>
            <w:tcW w:w="1545" w:type="dxa"/>
            <w:tcBorders>
              <w:right w:val="single" w:sz="4" w:space="0" w:color="auto"/>
            </w:tcBorders>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3,60,27,08,20</w:t>
            </w:r>
          </w:p>
        </w:tc>
        <w:tc>
          <w:tcPr>
            <w:tcW w:w="1565" w:type="dxa"/>
            <w:tcBorders>
              <w:left w:val="single" w:sz="4" w:space="0" w:color="auto"/>
            </w:tcBorders>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p>
        </w:tc>
      </w:tr>
      <w:tr w:rsidR="00FD2E54" w:rsidRPr="00C90C5D" w:rsidTr="00F646A1">
        <w:trPr>
          <w:trHeight w:val="243"/>
        </w:trPr>
        <w:tc>
          <w:tcPr>
            <w:tcW w:w="3298" w:type="dxa"/>
          </w:tcPr>
          <w:p w:rsidR="00FD2E54" w:rsidRPr="00C90C5D" w:rsidRDefault="00FD2E54" w:rsidP="00F646A1">
            <w:pPr>
              <w:spacing w:after="0" w:line="240" w:lineRule="auto"/>
              <w:rPr>
                <w:rFonts w:ascii="Times New Roman" w:hAnsi="Times New Roman" w:cs="Times New Roman"/>
                <w:i/>
                <w:sz w:val="24"/>
                <w:szCs w:val="24"/>
              </w:rPr>
            </w:pPr>
            <w:r w:rsidRPr="00C90C5D">
              <w:rPr>
                <w:rFonts w:ascii="Times New Roman" w:hAnsi="Times New Roman" w:cs="Times New Roman"/>
                <w:i/>
                <w:sz w:val="24"/>
                <w:szCs w:val="24"/>
              </w:rPr>
              <w:t>Supplementary</w:t>
            </w:r>
          </w:p>
        </w:tc>
        <w:tc>
          <w:tcPr>
            <w:tcW w:w="1545" w:type="dxa"/>
            <w:tcBorders>
              <w:right w:val="single" w:sz="4" w:space="0" w:color="auto"/>
            </w:tcBorders>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4,79,49</w:t>
            </w:r>
          </w:p>
        </w:tc>
        <w:tc>
          <w:tcPr>
            <w:tcW w:w="1565" w:type="dxa"/>
            <w:tcBorders>
              <w:left w:val="single" w:sz="4" w:space="0" w:color="auto"/>
            </w:tcBorders>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3,60,31,87,69</w:t>
            </w:r>
          </w:p>
        </w:tc>
        <w:tc>
          <w:tcPr>
            <w:tcW w:w="1620" w:type="dxa"/>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3,28,26,68,42</w:t>
            </w:r>
          </w:p>
        </w:tc>
        <w:tc>
          <w:tcPr>
            <w:tcW w:w="1620" w:type="dxa"/>
            <w:vAlign w:val="bottom"/>
          </w:tcPr>
          <w:p w:rsidR="00FD2E54" w:rsidRPr="00C90C5D" w:rsidRDefault="00FD2E54" w:rsidP="00F646A1">
            <w:pPr>
              <w:spacing w:after="0" w:line="240" w:lineRule="auto"/>
              <w:ind w:left="-57"/>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32,05,19,27</w:t>
            </w:r>
          </w:p>
        </w:tc>
      </w:tr>
      <w:tr w:rsidR="00FD2E54" w:rsidRPr="00C90C5D" w:rsidTr="00F646A1">
        <w:tc>
          <w:tcPr>
            <w:tcW w:w="3298" w:type="dxa"/>
          </w:tcPr>
          <w:p w:rsidR="00FD2E54" w:rsidRPr="00C90C5D" w:rsidRDefault="00FD2E54" w:rsidP="00F646A1">
            <w:pPr>
              <w:spacing w:after="0" w:line="240" w:lineRule="auto"/>
              <w:rPr>
                <w:rFonts w:ascii="Times New Roman" w:hAnsi="Times New Roman" w:cs="Times New Roman"/>
                <w:i/>
                <w:sz w:val="24"/>
                <w:szCs w:val="24"/>
              </w:rPr>
            </w:pPr>
            <w:r w:rsidRPr="00C90C5D">
              <w:rPr>
                <w:rFonts w:ascii="Times New Roman" w:hAnsi="Times New Roman" w:cs="Times New Roman"/>
                <w:i/>
                <w:sz w:val="24"/>
                <w:szCs w:val="24"/>
              </w:rPr>
              <w:t xml:space="preserve">Amount surrendered during the year </w:t>
            </w:r>
            <w:r>
              <w:rPr>
                <w:rFonts w:ascii="Times New Roman" w:hAnsi="Times New Roman" w:cs="Times New Roman"/>
                <w:i/>
                <w:sz w:val="24"/>
                <w:szCs w:val="24"/>
              </w:rPr>
              <w:t>(March 2024)</w:t>
            </w:r>
          </w:p>
        </w:tc>
        <w:tc>
          <w:tcPr>
            <w:tcW w:w="1545" w:type="dxa"/>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p>
        </w:tc>
        <w:tc>
          <w:tcPr>
            <w:tcW w:w="1565" w:type="dxa"/>
            <w:tcBorders>
              <w:left w:val="nil"/>
            </w:tcBorders>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C90C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32,02,73,45</w:t>
            </w:r>
          </w:p>
        </w:tc>
      </w:tr>
    </w:tbl>
    <w:p w:rsidR="00FD2E54" w:rsidRPr="00D70A5D" w:rsidRDefault="00FD2E54" w:rsidP="00FD2E54">
      <w:pPr>
        <w:spacing w:before="240" w:after="120" w:line="360" w:lineRule="auto"/>
        <w:rPr>
          <w:rFonts w:ascii="Times New Roman" w:hAnsi="Times New Roman" w:cs="Times New Roman"/>
          <w:b/>
          <w:sz w:val="24"/>
          <w:szCs w:val="24"/>
        </w:rPr>
      </w:pPr>
      <w:r w:rsidRPr="00D70A5D">
        <w:rPr>
          <w:rFonts w:ascii="Times New Roman" w:hAnsi="Times New Roman" w:cs="Times New Roman"/>
          <w:b/>
          <w:sz w:val="24"/>
          <w:szCs w:val="24"/>
        </w:rPr>
        <w:t>Capital –</w:t>
      </w:r>
    </w:p>
    <w:tbl>
      <w:tblPr>
        <w:tblW w:w="9648" w:type="dxa"/>
        <w:tblLayout w:type="fixed"/>
        <w:tblCellMar>
          <w:left w:w="58" w:type="dxa"/>
          <w:right w:w="115" w:type="dxa"/>
        </w:tblCellMar>
        <w:tblLook w:val="0000" w:firstRow="0" w:lastRow="0" w:firstColumn="0" w:lastColumn="0" w:noHBand="0" w:noVBand="0"/>
      </w:tblPr>
      <w:tblGrid>
        <w:gridCol w:w="3298"/>
        <w:gridCol w:w="1545"/>
        <w:gridCol w:w="1565"/>
        <w:gridCol w:w="1620"/>
        <w:gridCol w:w="1620"/>
      </w:tblGrid>
      <w:tr w:rsidR="00FD2E54" w:rsidRPr="00D70A5D" w:rsidTr="00F646A1">
        <w:tc>
          <w:tcPr>
            <w:tcW w:w="3298" w:type="dxa"/>
          </w:tcPr>
          <w:p w:rsidR="00FD2E54" w:rsidRPr="00D70A5D" w:rsidRDefault="00FD2E54" w:rsidP="00F646A1">
            <w:pPr>
              <w:spacing w:after="0" w:line="240" w:lineRule="auto"/>
              <w:rPr>
                <w:rFonts w:ascii="Times New Roman" w:hAnsi="Times New Roman" w:cs="Times New Roman"/>
                <w:i/>
                <w:sz w:val="24"/>
                <w:szCs w:val="24"/>
              </w:rPr>
            </w:pPr>
            <w:r w:rsidRPr="00D70A5D">
              <w:rPr>
                <w:rFonts w:ascii="Times New Roman" w:hAnsi="Times New Roman" w:cs="Times New Roman"/>
                <w:i/>
                <w:sz w:val="24"/>
                <w:szCs w:val="24"/>
              </w:rPr>
              <w:t>Original</w:t>
            </w:r>
          </w:p>
        </w:tc>
        <w:tc>
          <w:tcPr>
            <w:tcW w:w="1545" w:type="dxa"/>
            <w:tcBorders>
              <w:right w:val="single" w:sz="4" w:space="0" w:color="auto"/>
            </w:tcBorders>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2,24,40,59,20</w:t>
            </w:r>
          </w:p>
        </w:tc>
        <w:tc>
          <w:tcPr>
            <w:tcW w:w="1565" w:type="dxa"/>
            <w:tcBorders>
              <w:left w:val="single" w:sz="4" w:space="0" w:color="auto"/>
            </w:tcBorders>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p>
        </w:tc>
      </w:tr>
      <w:tr w:rsidR="00FD2E54" w:rsidRPr="00D70A5D" w:rsidTr="00F646A1">
        <w:trPr>
          <w:trHeight w:val="243"/>
        </w:trPr>
        <w:tc>
          <w:tcPr>
            <w:tcW w:w="3298" w:type="dxa"/>
          </w:tcPr>
          <w:p w:rsidR="00FD2E54" w:rsidRPr="00D70A5D" w:rsidRDefault="00FD2E54" w:rsidP="00F646A1">
            <w:pPr>
              <w:spacing w:after="0" w:line="240" w:lineRule="auto"/>
              <w:rPr>
                <w:rFonts w:ascii="Times New Roman" w:hAnsi="Times New Roman" w:cs="Times New Roman"/>
                <w:i/>
                <w:sz w:val="24"/>
                <w:szCs w:val="24"/>
              </w:rPr>
            </w:pPr>
            <w:r w:rsidRPr="00D70A5D">
              <w:rPr>
                <w:rFonts w:ascii="Times New Roman" w:hAnsi="Times New Roman" w:cs="Times New Roman"/>
                <w:i/>
                <w:sz w:val="24"/>
                <w:szCs w:val="24"/>
              </w:rPr>
              <w:t>Supplementary</w:t>
            </w:r>
          </w:p>
        </w:tc>
        <w:tc>
          <w:tcPr>
            <w:tcW w:w="1545" w:type="dxa"/>
            <w:tcBorders>
              <w:right w:val="single" w:sz="4" w:space="0" w:color="auto"/>
            </w:tcBorders>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c>
          <w:tcPr>
            <w:tcW w:w="1565" w:type="dxa"/>
            <w:tcBorders>
              <w:left w:val="single" w:sz="4" w:space="0" w:color="auto"/>
            </w:tcBorders>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2,24,40,59,20</w:t>
            </w:r>
          </w:p>
        </w:tc>
        <w:tc>
          <w:tcPr>
            <w:tcW w:w="1620" w:type="dxa"/>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2,24,52,69,83</w:t>
            </w:r>
          </w:p>
        </w:tc>
        <w:tc>
          <w:tcPr>
            <w:tcW w:w="1620" w:type="dxa"/>
            <w:vAlign w:val="bottom"/>
          </w:tcPr>
          <w:p w:rsidR="00FD2E54" w:rsidRPr="00D70A5D" w:rsidRDefault="00FD2E54" w:rsidP="00F646A1">
            <w:pPr>
              <w:spacing w:after="0" w:line="240" w:lineRule="auto"/>
              <w:ind w:left="-57"/>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12,10,63</w:t>
            </w:r>
          </w:p>
        </w:tc>
      </w:tr>
      <w:tr w:rsidR="00FD2E54" w:rsidRPr="00D70A5D" w:rsidTr="00F646A1">
        <w:tc>
          <w:tcPr>
            <w:tcW w:w="3298" w:type="dxa"/>
          </w:tcPr>
          <w:p w:rsidR="00FD2E54" w:rsidRPr="00D70A5D" w:rsidRDefault="00FD2E54" w:rsidP="00F646A1">
            <w:pPr>
              <w:spacing w:after="0" w:line="240" w:lineRule="auto"/>
              <w:rPr>
                <w:rFonts w:ascii="Times New Roman" w:hAnsi="Times New Roman" w:cs="Times New Roman"/>
                <w:i/>
                <w:sz w:val="24"/>
                <w:szCs w:val="24"/>
              </w:rPr>
            </w:pPr>
            <w:r w:rsidRPr="00D70A5D">
              <w:rPr>
                <w:rFonts w:ascii="Times New Roman" w:hAnsi="Times New Roman" w:cs="Times New Roman"/>
                <w:i/>
                <w:sz w:val="24"/>
                <w:szCs w:val="24"/>
              </w:rPr>
              <w:t xml:space="preserve">Amount surrendered during the year </w:t>
            </w:r>
          </w:p>
        </w:tc>
        <w:tc>
          <w:tcPr>
            <w:tcW w:w="1545" w:type="dxa"/>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p>
        </w:tc>
        <w:tc>
          <w:tcPr>
            <w:tcW w:w="1565" w:type="dxa"/>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p>
        </w:tc>
        <w:tc>
          <w:tcPr>
            <w:tcW w:w="1620" w:type="dxa"/>
            <w:vAlign w:val="bottom"/>
          </w:tcPr>
          <w:p w:rsidR="00FD2E54" w:rsidRPr="00D70A5D"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NIL</w:t>
            </w:r>
          </w:p>
        </w:tc>
      </w:tr>
    </w:tbl>
    <w:p w:rsidR="00FD2E54" w:rsidRPr="00D70A5D" w:rsidRDefault="00FD2E54" w:rsidP="00FD2E54">
      <w:pPr>
        <w:pStyle w:val="Header"/>
        <w:tabs>
          <w:tab w:val="clear" w:pos="4320"/>
          <w:tab w:val="clear" w:pos="8640"/>
        </w:tabs>
        <w:rPr>
          <w:sz w:val="24"/>
          <w:szCs w:val="24"/>
        </w:rPr>
      </w:pPr>
    </w:p>
    <w:p w:rsidR="00FD2E54" w:rsidRPr="00D70A5D" w:rsidRDefault="00FD2E54" w:rsidP="00FD2E54">
      <w:pPr>
        <w:spacing w:before="480" w:after="240" w:line="360" w:lineRule="auto"/>
        <w:rPr>
          <w:rFonts w:ascii="Times New Roman" w:hAnsi="Times New Roman" w:cs="Times New Roman"/>
          <w:b/>
          <w:bCs/>
          <w:sz w:val="24"/>
          <w:szCs w:val="24"/>
        </w:rPr>
      </w:pPr>
      <w:r w:rsidRPr="00D70A5D">
        <w:rPr>
          <w:rFonts w:ascii="Times New Roman" w:hAnsi="Times New Roman" w:cs="Times New Roman"/>
          <w:b/>
          <w:bCs/>
          <w:sz w:val="24"/>
          <w:szCs w:val="24"/>
        </w:rPr>
        <w:t>NOTES AND COMMENTS:</w:t>
      </w:r>
    </w:p>
    <w:p w:rsidR="00FD2E54" w:rsidRDefault="00FD2E54" w:rsidP="00FD2E54">
      <w:pPr>
        <w:pStyle w:val="ListParagraph"/>
        <w:spacing w:before="120" w:after="120" w:line="360" w:lineRule="auto"/>
        <w:ind w:left="0" w:firstLine="720"/>
        <w:contextualSpacing w:val="0"/>
        <w:jc w:val="both"/>
        <w:rPr>
          <w:rFonts w:ascii="Times New Roman" w:hAnsi="Times New Roman"/>
          <w:sz w:val="24"/>
          <w:szCs w:val="24"/>
        </w:rPr>
      </w:pPr>
      <w:r>
        <w:rPr>
          <w:rFonts w:ascii="Times New Roman" w:hAnsi="Times New Roman" w:cs="Times New Roman"/>
          <w:sz w:val="24"/>
          <w:szCs w:val="24"/>
        </w:rPr>
        <w:t xml:space="preserve">(i) </w:t>
      </w:r>
      <w:r w:rsidRPr="006A1921">
        <w:rPr>
          <w:rFonts w:ascii="Times New Roman" w:hAnsi="Times New Roman"/>
          <w:sz w:val="24"/>
          <w:szCs w:val="24"/>
        </w:rPr>
        <w:t>The expenditure under Revenue</w:t>
      </w:r>
      <w:r>
        <w:rPr>
          <w:rFonts w:ascii="Times New Roman" w:hAnsi="Times New Roman"/>
          <w:sz w:val="24"/>
          <w:szCs w:val="24"/>
        </w:rPr>
        <w:t xml:space="preserve"> Section of the </w:t>
      </w:r>
      <w:r>
        <w:rPr>
          <w:rFonts w:ascii="Times New Roman" w:hAnsi="Times New Roman"/>
          <w:i/>
          <w:sz w:val="24"/>
          <w:szCs w:val="24"/>
        </w:rPr>
        <w:t>Charged</w:t>
      </w:r>
      <w:r>
        <w:rPr>
          <w:rFonts w:ascii="Times New Roman" w:hAnsi="Times New Roman"/>
          <w:sz w:val="24"/>
          <w:szCs w:val="24"/>
        </w:rPr>
        <w:t xml:space="preserve"> Appropriation ₹479.00 lakh initially met through the additional release by an executive order, was later on regularised through Supplementary Provision.</w:t>
      </w:r>
    </w:p>
    <w:p w:rsidR="00FD2E54" w:rsidRDefault="00FD2E54" w:rsidP="00FD2E54">
      <w:pPr>
        <w:pStyle w:val="ListParagraph"/>
        <w:spacing w:before="120" w:after="120" w:line="360" w:lineRule="auto"/>
        <w:ind w:left="0" w:firstLine="720"/>
        <w:contextualSpacing w:val="0"/>
        <w:jc w:val="both"/>
        <w:rPr>
          <w:rFonts w:ascii="Times New Roman" w:hAnsi="Times New Roman"/>
          <w:sz w:val="24"/>
          <w:szCs w:val="24"/>
        </w:rPr>
      </w:pPr>
      <w:r>
        <w:rPr>
          <w:rFonts w:ascii="Times New Roman" w:hAnsi="Times New Roman"/>
          <w:sz w:val="24"/>
          <w:szCs w:val="24"/>
        </w:rPr>
        <w:t xml:space="preserve">(ii) </w:t>
      </w:r>
      <w:r w:rsidRPr="00E54ED1">
        <w:rPr>
          <w:rFonts w:ascii="Times New Roman" w:hAnsi="Times New Roman"/>
          <w:sz w:val="24"/>
          <w:szCs w:val="24"/>
        </w:rPr>
        <w:t>A</w:t>
      </w:r>
      <w:r>
        <w:rPr>
          <w:rFonts w:ascii="Times New Roman" w:hAnsi="Times New Roman"/>
          <w:sz w:val="24"/>
          <w:szCs w:val="24"/>
        </w:rPr>
        <w:t>n amount of ₹3,20,273.45</w:t>
      </w:r>
      <w:r w:rsidRPr="00E54ED1">
        <w:rPr>
          <w:rFonts w:ascii="Times New Roman" w:hAnsi="Times New Roman"/>
          <w:sz w:val="24"/>
          <w:szCs w:val="24"/>
        </w:rPr>
        <w:t xml:space="preserve"> lakh </w:t>
      </w:r>
      <w:r>
        <w:rPr>
          <w:rFonts w:ascii="Times New Roman" w:hAnsi="Times New Roman"/>
          <w:sz w:val="24"/>
          <w:szCs w:val="24"/>
        </w:rPr>
        <w:t xml:space="preserve">was surrendered </w:t>
      </w:r>
      <w:r w:rsidRPr="00E54ED1">
        <w:rPr>
          <w:rFonts w:ascii="Times New Roman" w:hAnsi="Times New Roman"/>
          <w:sz w:val="24"/>
          <w:szCs w:val="24"/>
        </w:rPr>
        <w:t xml:space="preserve">in the Revenue Section of the </w:t>
      </w:r>
      <w:r>
        <w:rPr>
          <w:rFonts w:ascii="Times New Roman" w:hAnsi="Times New Roman"/>
          <w:i/>
          <w:sz w:val="24"/>
          <w:szCs w:val="24"/>
        </w:rPr>
        <w:t>Charged</w:t>
      </w:r>
      <w:r>
        <w:rPr>
          <w:rFonts w:ascii="Times New Roman" w:hAnsi="Times New Roman"/>
          <w:sz w:val="24"/>
          <w:szCs w:val="24"/>
        </w:rPr>
        <w:t xml:space="preserve"> Appropriation.</w:t>
      </w:r>
    </w:p>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(iii) In the Capital Section of </w:t>
      </w:r>
      <w:r w:rsidRPr="00F43407">
        <w:rPr>
          <w:rFonts w:ascii="Times New Roman" w:hAnsi="Times New Roman" w:cs="Times New Roman"/>
          <w:i/>
          <w:sz w:val="24"/>
          <w:szCs w:val="24"/>
        </w:rPr>
        <w:t xml:space="preserve">Charged </w:t>
      </w:r>
      <w:r w:rsidRPr="00F43407">
        <w:rPr>
          <w:rFonts w:ascii="Times New Roman" w:hAnsi="Times New Roman" w:cs="Times New Roman"/>
          <w:sz w:val="24"/>
          <w:szCs w:val="24"/>
        </w:rPr>
        <w:t>Appropriation</w:t>
      </w:r>
      <w:r>
        <w:rPr>
          <w:rFonts w:ascii="Times New Roman" w:hAnsi="Times New Roman" w:cs="Times New Roman"/>
          <w:sz w:val="24"/>
          <w:szCs w:val="24"/>
        </w:rPr>
        <w:t>, expenditure exceeded the provision by ₹</w:t>
      </w:r>
      <w:r w:rsidRPr="003B3223">
        <w:rPr>
          <w:rFonts w:ascii="Times New Roman" w:eastAsia="Times New Roman" w:hAnsi="Times New Roman" w:cs="Times New Roman"/>
          <w:color w:val="000000"/>
        </w:rPr>
        <w:t>12</w:t>
      </w:r>
      <w:r>
        <w:rPr>
          <w:rFonts w:ascii="Times New Roman" w:eastAsia="Times New Roman" w:hAnsi="Times New Roman" w:cs="Times New Roman"/>
          <w:color w:val="000000"/>
        </w:rPr>
        <w:t>,</w:t>
      </w:r>
      <w:r w:rsidRPr="003B3223">
        <w:rPr>
          <w:rFonts w:ascii="Times New Roman" w:eastAsia="Times New Roman" w:hAnsi="Times New Roman" w:cs="Times New Roman"/>
          <w:color w:val="000000"/>
        </w:rPr>
        <w:t>10</w:t>
      </w:r>
      <w:r>
        <w:rPr>
          <w:rFonts w:ascii="Times New Roman" w:eastAsia="Times New Roman" w:hAnsi="Times New Roman" w:cs="Times New Roman"/>
          <w:color w:val="000000"/>
        </w:rPr>
        <w:t>,</w:t>
      </w:r>
      <w:r w:rsidRPr="003B3223">
        <w:rPr>
          <w:rFonts w:ascii="Times New Roman" w:eastAsia="Times New Roman" w:hAnsi="Times New Roman" w:cs="Times New Roman"/>
          <w:color w:val="000000"/>
        </w:rPr>
        <w:t>62</w:t>
      </w:r>
      <w:r>
        <w:rPr>
          <w:rFonts w:ascii="Times New Roman" w:eastAsia="Times New Roman" w:hAnsi="Times New Roman" w:cs="Times New Roman"/>
          <w:color w:val="000000"/>
        </w:rPr>
        <w:t>,</w:t>
      </w:r>
      <w:r w:rsidRPr="003B3223">
        <w:rPr>
          <w:rFonts w:ascii="Times New Roman" w:eastAsia="Times New Roman" w:hAnsi="Times New Roman" w:cs="Times New Roman"/>
          <w:color w:val="000000"/>
        </w:rPr>
        <w:t>768</w:t>
      </w:r>
      <w:r>
        <w:rPr>
          <w:rFonts w:ascii="Times New Roman" w:eastAsia="Times New Roman" w:hAnsi="Times New Roman" w:cs="Times New Roman"/>
          <w:color w:val="000000"/>
        </w:rPr>
        <w:t xml:space="preserve">/-  </w:t>
      </w:r>
      <w:r>
        <w:rPr>
          <w:rFonts w:ascii="Times New Roman" w:hAnsi="Times New Roman" w:cs="Times New Roman"/>
          <w:sz w:val="24"/>
          <w:szCs w:val="24"/>
        </w:rPr>
        <w:t>which required regularisation.</w:t>
      </w:r>
    </w:p>
    <w:p w:rsidR="00FD2E54" w:rsidRDefault="00FD2E54" w:rsidP="00FD2E54">
      <w:pPr>
        <w:pStyle w:val="BodyText"/>
        <w:spacing w:before="120" w:after="240" w:line="360" w:lineRule="auto"/>
        <w:ind w:firstLine="720"/>
        <w:rPr>
          <w:rFonts w:ascii="Times New Roman" w:hAnsi="Times New Roman"/>
          <w:sz w:val="24"/>
          <w:szCs w:val="24"/>
        </w:rPr>
      </w:pPr>
    </w:p>
    <w:p w:rsidR="00FD2E54" w:rsidRDefault="00FD2E54" w:rsidP="00FD2E54">
      <w:pPr>
        <w:pStyle w:val="BodyText"/>
        <w:spacing w:before="120" w:after="240" w:line="360" w:lineRule="auto"/>
        <w:ind w:firstLine="720"/>
        <w:rPr>
          <w:rFonts w:ascii="Times New Roman" w:hAnsi="Times New Roman"/>
          <w:sz w:val="24"/>
          <w:szCs w:val="24"/>
        </w:rPr>
      </w:pPr>
    </w:p>
    <w:p w:rsidR="00FD2E54" w:rsidRPr="00D70A5D" w:rsidRDefault="00FD2E54" w:rsidP="00FD2E54">
      <w:pPr>
        <w:spacing w:after="360" w:line="360" w:lineRule="auto"/>
        <w:jc w:val="center"/>
        <w:rPr>
          <w:rFonts w:ascii="Times New Roman" w:hAnsi="Times New Roman" w:cs="Times New Roman"/>
          <w:b/>
          <w:sz w:val="24"/>
          <w:szCs w:val="24"/>
        </w:rPr>
      </w:pPr>
      <w:r w:rsidRPr="00D70A5D">
        <w:rPr>
          <w:rFonts w:ascii="Times New Roman" w:hAnsi="Times New Roman" w:cs="Times New Roman"/>
          <w:b/>
          <w:sz w:val="24"/>
          <w:szCs w:val="24"/>
        </w:rPr>
        <w:t>GRANT NO.29 – DEBT SERVICING – contd.</w:t>
      </w:r>
    </w:p>
    <w:p w:rsidR="00FD2E54" w:rsidRPr="00D70A5D" w:rsidRDefault="00FD2E54" w:rsidP="00FD2E54">
      <w:pPr>
        <w:spacing w:after="120" w:line="360" w:lineRule="auto"/>
        <w:ind w:firstLine="720"/>
        <w:jc w:val="both"/>
        <w:rPr>
          <w:sz w:val="24"/>
          <w:szCs w:val="24"/>
        </w:rPr>
      </w:pPr>
      <w:r w:rsidRPr="00D70A5D">
        <w:rPr>
          <w:rFonts w:ascii="Times New Roman" w:hAnsi="Times New Roman" w:cs="Times New Roman"/>
          <w:sz w:val="24"/>
          <w:szCs w:val="24"/>
        </w:rPr>
        <w:t>(</w:t>
      </w:r>
      <w:r>
        <w:rPr>
          <w:rFonts w:ascii="Times New Roman" w:hAnsi="Times New Roman" w:cs="Times New Roman"/>
          <w:sz w:val="24"/>
          <w:szCs w:val="24"/>
        </w:rPr>
        <w:t>iv</w:t>
      </w:r>
      <w:r w:rsidRPr="00D70A5D">
        <w:rPr>
          <w:rFonts w:ascii="Times New Roman" w:hAnsi="Times New Roman" w:cs="Times New Roman"/>
          <w:sz w:val="24"/>
          <w:szCs w:val="24"/>
        </w:rPr>
        <w:t xml:space="preserve">) Saving in the </w:t>
      </w:r>
      <w:r>
        <w:rPr>
          <w:rFonts w:ascii="Times New Roman" w:hAnsi="Times New Roman" w:cs="Times New Roman"/>
          <w:sz w:val="24"/>
          <w:szCs w:val="24"/>
        </w:rPr>
        <w:t>Revenue</w:t>
      </w:r>
      <w:r w:rsidRPr="00D70A5D">
        <w:rPr>
          <w:rFonts w:ascii="Times New Roman" w:hAnsi="Times New Roman" w:cs="Times New Roman"/>
          <w:sz w:val="24"/>
          <w:szCs w:val="24"/>
        </w:rPr>
        <w:t xml:space="preserve"> Section of the </w:t>
      </w:r>
      <w:r w:rsidRPr="00D70A5D">
        <w:rPr>
          <w:rFonts w:ascii="Times New Roman" w:hAnsi="Times New Roman" w:cs="Times New Roman"/>
          <w:i/>
          <w:sz w:val="24"/>
          <w:szCs w:val="24"/>
        </w:rPr>
        <w:t>Charged</w:t>
      </w:r>
      <w:r w:rsidRPr="00D70A5D">
        <w:rPr>
          <w:rFonts w:ascii="Times New Roman" w:hAnsi="Times New Roman" w:cs="Times New Roman"/>
          <w:sz w:val="24"/>
          <w:szCs w:val="24"/>
        </w:rPr>
        <w:t xml:space="preserve"> Appropriation occurred mainly under:</w:t>
      </w:r>
    </w:p>
    <w:tbl>
      <w:tblPr>
        <w:tblW w:w="9743" w:type="dxa"/>
        <w:tblInd w:w="-96" w:type="dxa"/>
        <w:tblLayout w:type="fixed"/>
        <w:tblCellMar>
          <w:left w:w="58" w:type="dxa"/>
          <w:right w:w="58" w:type="dxa"/>
        </w:tblCellMar>
        <w:tblLook w:val="0000" w:firstRow="0" w:lastRow="0" w:firstColumn="0" w:lastColumn="0" w:noHBand="0" w:noVBand="0"/>
      </w:tblPr>
      <w:tblGrid>
        <w:gridCol w:w="28"/>
        <w:gridCol w:w="630"/>
        <w:gridCol w:w="28"/>
        <w:gridCol w:w="728"/>
        <w:gridCol w:w="28"/>
        <w:gridCol w:w="1844"/>
        <w:gridCol w:w="1635"/>
        <w:gridCol w:w="49"/>
        <w:gridCol w:w="1490"/>
        <w:gridCol w:w="49"/>
        <w:gridCol w:w="1533"/>
        <w:gridCol w:w="49"/>
        <w:gridCol w:w="1603"/>
        <w:gridCol w:w="49"/>
      </w:tblGrid>
      <w:tr w:rsidR="00FD2E54" w:rsidRPr="00D70A5D" w:rsidTr="00F646A1">
        <w:trPr>
          <w:gridBefore w:val="1"/>
          <w:wBefore w:w="28" w:type="dxa"/>
        </w:trPr>
        <w:tc>
          <w:tcPr>
            <w:tcW w:w="658"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84" w:type="dxa"/>
            <w:gridSpan w:val="5"/>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Head</w:t>
            </w:r>
          </w:p>
        </w:tc>
        <w:tc>
          <w:tcPr>
            <w:tcW w:w="1539"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 xml:space="preserve">Total appropriation </w:t>
            </w:r>
          </w:p>
        </w:tc>
        <w:tc>
          <w:tcPr>
            <w:tcW w:w="1582"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Actual</w:t>
            </w:r>
            <w:r w:rsidRPr="00D70A5D">
              <w:rPr>
                <w:rFonts w:ascii="Times New Roman" w:hAnsi="Times New Roman" w:cs="Times New Roman"/>
                <w:b/>
                <w:bCs/>
                <w:i/>
                <w:iCs/>
                <w:sz w:val="24"/>
                <w:szCs w:val="24"/>
              </w:rPr>
              <w:br/>
              <w:t>expenditure</w:t>
            </w:r>
          </w:p>
        </w:tc>
        <w:tc>
          <w:tcPr>
            <w:tcW w:w="1652"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Excess (+)</w:t>
            </w:r>
            <w:r w:rsidRPr="00D70A5D">
              <w:rPr>
                <w:rFonts w:ascii="Times New Roman" w:hAnsi="Times New Roman" w:cs="Times New Roman"/>
                <w:b/>
                <w:bCs/>
                <w:i/>
                <w:iCs/>
                <w:sz w:val="24"/>
                <w:szCs w:val="24"/>
              </w:rPr>
              <w:br/>
              <w:t>Saving (-)</w:t>
            </w:r>
          </w:p>
        </w:tc>
      </w:tr>
      <w:tr w:rsidR="00FD2E54" w:rsidRPr="00D70A5D" w:rsidTr="00F646A1">
        <w:trPr>
          <w:gridBefore w:val="1"/>
          <w:wBefore w:w="28" w:type="dxa"/>
          <w:cantSplit/>
        </w:trPr>
        <w:tc>
          <w:tcPr>
            <w:tcW w:w="658"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84" w:type="dxa"/>
            <w:gridSpan w:val="5"/>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773" w:type="dxa"/>
            <w:gridSpan w:val="6"/>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i/>
                <w:sz w:val="24"/>
                <w:szCs w:val="24"/>
              </w:rPr>
              <w:t>(In lakhs of rupees)</w:t>
            </w:r>
          </w:p>
        </w:tc>
      </w:tr>
      <w:tr w:rsidR="00FD2E54" w:rsidRPr="00D70A5D" w:rsidTr="00F646A1">
        <w:tblPrEx>
          <w:tblCellMar>
            <w:right w:w="115" w:type="dxa"/>
          </w:tblCellMar>
        </w:tblPrEx>
        <w:trPr>
          <w:gridBefore w:val="1"/>
          <w:wBefore w:w="28" w:type="dxa"/>
        </w:trPr>
        <w:tc>
          <w:tcPr>
            <w:tcW w:w="658" w:type="dxa"/>
            <w:gridSpan w:val="2"/>
          </w:tcPr>
          <w:p w:rsidR="00FD2E54" w:rsidRPr="00D70A5D" w:rsidRDefault="00FD2E54" w:rsidP="00F646A1">
            <w:pPr>
              <w:spacing w:after="0" w:line="240" w:lineRule="auto"/>
              <w:jc w:val="center"/>
              <w:rPr>
                <w:rFonts w:ascii="Times New Roman" w:hAnsi="Times New Roman" w:cs="Times New Roman"/>
                <w:sz w:val="24"/>
                <w:szCs w:val="24"/>
              </w:rPr>
            </w:pPr>
            <w:r w:rsidRPr="00D70A5D">
              <w:rPr>
                <w:rFonts w:ascii="Times New Roman" w:hAnsi="Times New Roman" w:cs="Times New Roman"/>
                <w:sz w:val="24"/>
                <w:szCs w:val="24"/>
              </w:rPr>
              <w:t>(1)</w:t>
            </w:r>
          </w:p>
        </w:tc>
        <w:tc>
          <w:tcPr>
            <w:tcW w:w="756" w:type="dxa"/>
            <w:gridSpan w:val="2"/>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sidRPr="00D70A5D">
              <w:rPr>
                <w:rFonts w:ascii="Times New Roman" w:eastAsia="Times New Roman" w:hAnsi="Times New Roman" w:cs="Times New Roman"/>
                <w:b/>
                <w:bCs/>
                <w:sz w:val="24"/>
                <w:szCs w:val="24"/>
              </w:rPr>
              <w:t>2049</w:t>
            </w:r>
          </w:p>
        </w:tc>
        <w:tc>
          <w:tcPr>
            <w:tcW w:w="3528" w:type="dxa"/>
            <w:gridSpan w:val="3"/>
          </w:tcPr>
          <w:p w:rsidR="00FD2E54" w:rsidRPr="00D70A5D" w:rsidRDefault="00FD2E54" w:rsidP="00F646A1">
            <w:pPr>
              <w:spacing w:after="0" w:line="240" w:lineRule="auto"/>
              <w:rPr>
                <w:rFonts w:ascii="Times New Roman" w:eastAsia="Times New Roman" w:hAnsi="Times New Roman" w:cs="Times New Roman"/>
                <w:b/>
                <w:bCs/>
                <w:sz w:val="24"/>
                <w:szCs w:val="24"/>
              </w:rPr>
            </w:pPr>
            <w:r w:rsidRPr="00D70A5D">
              <w:rPr>
                <w:rFonts w:ascii="Times New Roman" w:eastAsia="Times New Roman" w:hAnsi="Times New Roman" w:cs="Times New Roman"/>
                <w:b/>
                <w:bCs/>
                <w:sz w:val="24"/>
                <w:szCs w:val="24"/>
              </w:rPr>
              <w:t>INTEREST PAYMENTS</w:t>
            </w:r>
          </w:p>
        </w:tc>
        <w:tc>
          <w:tcPr>
            <w:tcW w:w="1539"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58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5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Before w:val="1"/>
          <w:wBefore w:w="28" w:type="dxa"/>
        </w:trPr>
        <w:tc>
          <w:tcPr>
            <w:tcW w:w="658" w:type="dxa"/>
            <w:gridSpan w:val="2"/>
          </w:tcPr>
          <w:p w:rsidR="00FD2E54" w:rsidRPr="00D70A5D" w:rsidRDefault="00FD2E54" w:rsidP="00F646A1">
            <w:pPr>
              <w:spacing w:after="0" w:line="240" w:lineRule="auto"/>
              <w:jc w:val="center"/>
              <w:rPr>
                <w:rFonts w:ascii="Times New Roman" w:hAnsi="Times New Roman" w:cs="Times New Roman"/>
                <w:sz w:val="24"/>
                <w:szCs w:val="24"/>
              </w:rPr>
            </w:pPr>
          </w:p>
        </w:tc>
        <w:tc>
          <w:tcPr>
            <w:tcW w:w="756" w:type="dxa"/>
            <w:gridSpan w:val="2"/>
          </w:tcPr>
          <w:p w:rsidR="00FD2E54" w:rsidRPr="00D70A5D" w:rsidRDefault="00FD2E54" w:rsidP="00F646A1">
            <w:pPr>
              <w:spacing w:after="0" w:line="240" w:lineRule="auto"/>
              <w:jc w:val="right"/>
              <w:rPr>
                <w:rFonts w:ascii="Times New Roman" w:eastAsia="Times New Roman" w:hAnsi="Times New Roman" w:cs="Times New Roman"/>
                <w:b/>
                <w:bCs/>
                <w:i/>
                <w:sz w:val="24"/>
                <w:szCs w:val="24"/>
              </w:rPr>
            </w:pPr>
            <w:r w:rsidRPr="00D70A5D">
              <w:rPr>
                <w:rFonts w:ascii="Times New Roman" w:eastAsia="Times New Roman" w:hAnsi="Times New Roman" w:cs="Times New Roman"/>
                <w:b/>
                <w:bCs/>
                <w:i/>
                <w:sz w:val="24"/>
                <w:szCs w:val="24"/>
              </w:rPr>
              <w:t>01</w:t>
            </w:r>
          </w:p>
        </w:tc>
        <w:tc>
          <w:tcPr>
            <w:tcW w:w="3528" w:type="dxa"/>
            <w:gridSpan w:val="3"/>
          </w:tcPr>
          <w:p w:rsidR="00FD2E54" w:rsidRPr="00D70A5D" w:rsidRDefault="00FD2E54" w:rsidP="00F646A1">
            <w:pPr>
              <w:spacing w:after="0" w:line="240" w:lineRule="auto"/>
              <w:rPr>
                <w:rFonts w:ascii="Times New Roman" w:eastAsia="Times New Roman" w:hAnsi="Times New Roman" w:cs="Times New Roman"/>
                <w:b/>
                <w:bCs/>
                <w:i/>
                <w:sz w:val="24"/>
                <w:szCs w:val="24"/>
              </w:rPr>
            </w:pPr>
            <w:r w:rsidRPr="00D70A5D">
              <w:rPr>
                <w:rFonts w:ascii="Times New Roman" w:eastAsia="Times New Roman" w:hAnsi="Times New Roman" w:cs="Times New Roman"/>
                <w:b/>
                <w:bCs/>
                <w:i/>
                <w:sz w:val="24"/>
                <w:szCs w:val="24"/>
              </w:rPr>
              <w:t>Interest on Internal Debt</w:t>
            </w:r>
          </w:p>
        </w:tc>
        <w:tc>
          <w:tcPr>
            <w:tcW w:w="1539"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58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5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Before w:val="1"/>
          <w:wBefore w:w="28" w:type="dxa"/>
        </w:trPr>
        <w:tc>
          <w:tcPr>
            <w:tcW w:w="658" w:type="dxa"/>
            <w:gridSpan w:val="2"/>
          </w:tcPr>
          <w:p w:rsidR="00FD2E54" w:rsidRPr="00D70A5D" w:rsidRDefault="00FD2E54" w:rsidP="00F646A1">
            <w:pPr>
              <w:spacing w:after="0" w:line="240" w:lineRule="auto"/>
              <w:jc w:val="center"/>
              <w:rPr>
                <w:rFonts w:ascii="Times New Roman" w:hAnsi="Times New Roman" w:cs="Times New Roman"/>
                <w:sz w:val="24"/>
                <w:szCs w:val="24"/>
              </w:rPr>
            </w:pPr>
          </w:p>
        </w:tc>
        <w:tc>
          <w:tcPr>
            <w:tcW w:w="756" w:type="dxa"/>
            <w:gridSpan w:val="2"/>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sidRPr="00D70A5D">
              <w:rPr>
                <w:rFonts w:ascii="Times New Roman" w:eastAsia="Times New Roman" w:hAnsi="Times New Roman" w:cs="Times New Roman"/>
                <w:b/>
                <w:bCs/>
                <w:sz w:val="24"/>
                <w:szCs w:val="24"/>
              </w:rPr>
              <w:t>101</w:t>
            </w:r>
          </w:p>
        </w:tc>
        <w:tc>
          <w:tcPr>
            <w:tcW w:w="3528" w:type="dxa"/>
            <w:gridSpan w:val="3"/>
          </w:tcPr>
          <w:p w:rsidR="00FD2E54" w:rsidRPr="00D70A5D" w:rsidRDefault="00FD2E54" w:rsidP="00F646A1">
            <w:pPr>
              <w:spacing w:after="0" w:line="240" w:lineRule="auto"/>
              <w:rPr>
                <w:rFonts w:ascii="Times New Roman" w:eastAsia="Times New Roman" w:hAnsi="Times New Roman" w:cs="Times New Roman"/>
                <w:b/>
                <w:bCs/>
                <w:sz w:val="24"/>
                <w:szCs w:val="24"/>
              </w:rPr>
            </w:pPr>
            <w:r w:rsidRPr="00D70A5D">
              <w:rPr>
                <w:rFonts w:ascii="Times New Roman" w:eastAsia="Times New Roman" w:hAnsi="Times New Roman" w:cs="Times New Roman"/>
                <w:b/>
                <w:bCs/>
                <w:sz w:val="24"/>
                <w:szCs w:val="24"/>
              </w:rPr>
              <w:t>Interest on Market Loans</w:t>
            </w:r>
          </w:p>
        </w:tc>
        <w:tc>
          <w:tcPr>
            <w:tcW w:w="1539"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58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5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Before w:val="1"/>
          <w:wBefore w:w="28" w:type="dxa"/>
        </w:trPr>
        <w:tc>
          <w:tcPr>
            <w:tcW w:w="658" w:type="dxa"/>
            <w:gridSpan w:val="2"/>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56" w:type="dxa"/>
            <w:gridSpan w:val="2"/>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sidRPr="00D70A5D">
              <w:rPr>
                <w:rFonts w:ascii="Times New Roman" w:eastAsia="Times New Roman" w:hAnsi="Times New Roman" w:cs="Times New Roman"/>
                <w:bCs/>
                <w:sz w:val="24"/>
                <w:szCs w:val="24"/>
              </w:rPr>
              <w:t>4</w:t>
            </w:r>
          </w:p>
        </w:tc>
        <w:tc>
          <w:tcPr>
            <w:tcW w:w="3528" w:type="dxa"/>
            <w:gridSpan w:val="3"/>
          </w:tcPr>
          <w:p w:rsidR="00FD2E54" w:rsidRPr="00D70A5D" w:rsidRDefault="00FD2E54" w:rsidP="00F646A1">
            <w:pPr>
              <w:spacing w:after="0" w:line="240" w:lineRule="auto"/>
              <w:rPr>
                <w:rFonts w:ascii="Times New Roman" w:eastAsia="Times New Roman" w:hAnsi="Times New Roman" w:cs="Times New Roman"/>
                <w:bCs/>
                <w:sz w:val="24"/>
                <w:szCs w:val="24"/>
              </w:rPr>
            </w:pPr>
            <w:r w:rsidRPr="00D70A5D">
              <w:rPr>
                <w:rFonts w:ascii="Times New Roman" w:eastAsia="Times New Roman" w:hAnsi="Times New Roman" w:cs="Times New Roman"/>
                <w:bCs/>
                <w:sz w:val="24"/>
                <w:szCs w:val="24"/>
              </w:rPr>
              <w:t>Interest on Current Loans</w:t>
            </w:r>
          </w:p>
        </w:tc>
        <w:tc>
          <w:tcPr>
            <w:tcW w:w="1539" w:type="dxa"/>
            <w:gridSpan w:val="2"/>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582"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52"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924895" w:rsidTr="00F646A1">
        <w:tblPrEx>
          <w:jc w:val="center"/>
          <w:tblInd w:w="0" w:type="dxa"/>
          <w:tblCellMar>
            <w:right w:w="115" w:type="dxa"/>
          </w:tblCellMar>
        </w:tblPrEx>
        <w:trPr>
          <w:gridAfter w:val="1"/>
          <w:wAfter w:w="49" w:type="dxa"/>
          <w:trHeight w:val="155"/>
          <w:jc w:val="center"/>
        </w:trPr>
        <w:tc>
          <w:tcPr>
            <w:tcW w:w="658" w:type="dxa"/>
            <w:gridSpan w:val="2"/>
          </w:tcPr>
          <w:p w:rsidR="00FD2E54" w:rsidRPr="00924895" w:rsidRDefault="00FD2E54" w:rsidP="00F646A1">
            <w:pPr>
              <w:spacing w:after="0" w:line="240" w:lineRule="auto"/>
              <w:jc w:val="right"/>
              <w:rPr>
                <w:b/>
                <w:i/>
                <w:sz w:val="24"/>
                <w:szCs w:val="24"/>
              </w:rPr>
            </w:pPr>
          </w:p>
        </w:tc>
        <w:tc>
          <w:tcPr>
            <w:tcW w:w="756" w:type="dxa"/>
            <w:gridSpan w:val="2"/>
          </w:tcPr>
          <w:p w:rsidR="00FD2E54" w:rsidRPr="00924895" w:rsidRDefault="00FD2E54" w:rsidP="00F646A1">
            <w:pPr>
              <w:spacing w:after="0" w:line="240" w:lineRule="auto"/>
              <w:jc w:val="right"/>
              <w:rPr>
                <w:b/>
                <w:bCs/>
                <w:i/>
                <w:sz w:val="24"/>
                <w:szCs w:val="24"/>
              </w:rPr>
            </w:pPr>
          </w:p>
        </w:tc>
        <w:tc>
          <w:tcPr>
            <w:tcW w:w="1872"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35"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10,08,396.00</w:t>
            </w:r>
          </w:p>
        </w:tc>
        <w:tc>
          <w:tcPr>
            <w:tcW w:w="1539" w:type="dxa"/>
            <w:gridSpan w:val="2"/>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582" w:type="dxa"/>
            <w:gridSpan w:val="2"/>
          </w:tcPr>
          <w:p w:rsidR="00FD2E54" w:rsidRPr="00924895" w:rsidRDefault="00FD2E54" w:rsidP="00F646A1">
            <w:pPr>
              <w:spacing w:after="0" w:line="240" w:lineRule="auto"/>
              <w:jc w:val="right"/>
              <w:rPr>
                <w:b/>
                <w:bCs/>
                <w:i/>
                <w:iCs/>
                <w:sz w:val="24"/>
                <w:szCs w:val="24"/>
              </w:rPr>
            </w:pPr>
          </w:p>
        </w:tc>
        <w:tc>
          <w:tcPr>
            <w:tcW w:w="1652" w:type="dxa"/>
            <w:gridSpan w:val="2"/>
          </w:tcPr>
          <w:p w:rsidR="00FD2E54" w:rsidRPr="00924895" w:rsidRDefault="00FD2E54" w:rsidP="00F646A1">
            <w:pPr>
              <w:spacing w:after="0" w:line="240" w:lineRule="auto"/>
              <w:jc w:val="right"/>
              <w:rPr>
                <w:b/>
                <w:bCs/>
                <w:i/>
                <w:iCs/>
                <w:sz w:val="24"/>
                <w:szCs w:val="24"/>
              </w:rPr>
            </w:pPr>
          </w:p>
        </w:tc>
      </w:tr>
      <w:tr w:rsidR="00FD2E54" w:rsidRPr="00924895" w:rsidTr="00F646A1">
        <w:tblPrEx>
          <w:jc w:val="center"/>
          <w:tblInd w:w="0" w:type="dxa"/>
          <w:tblCellMar>
            <w:right w:w="115" w:type="dxa"/>
          </w:tblCellMar>
        </w:tblPrEx>
        <w:trPr>
          <w:gridAfter w:val="1"/>
          <w:wAfter w:w="49" w:type="dxa"/>
          <w:trHeight w:val="245"/>
          <w:jc w:val="center"/>
        </w:trPr>
        <w:tc>
          <w:tcPr>
            <w:tcW w:w="658" w:type="dxa"/>
            <w:gridSpan w:val="2"/>
          </w:tcPr>
          <w:p w:rsidR="00FD2E54" w:rsidRPr="00924895" w:rsidRDefault="00FD2E54" w:rsidP="00F646A1">
            <w:pPr>
              <w:spacing w:after="0" w:line="240" w:lineRule="auto"/>
              <w:jc w:val="right"/>
              <w:rPr>
                <w:i/>
                <w:sz w:val="24"/>
                <w:szCs w:val="24"/>
              </w:rPr>
            </w:pPr>
          </w:p>
        </w:tc>
        <w:tc>
          <w:tcPr>
            <w:tcW w:w="756" w:type="dxa"/>
            <w:gridSpan w:val="2"/>
          </w:tcPr>
          <w:p w:rsidR="00FD2E54" w:rsidRPr="00924895" w:rsidRDefault="00FD2E54" w:rsidP="00F646A1">
            <w:pPr>
              <w:spacing w:after="0" w:line="240" w:lineRule="auto"/>
              <w:jc w:val="right"/>
              <w:rPr>
                <w:i/>
                <w:sz w:val="24"/>
                <w:szCs w:val="24"/>
              </w:rPr>
            </w:pPr>
          </w:p>
        </w:tc>
        <w:tc>
          <w:tcPr>
            <w:tcW w:w="1872"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35"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2,68,908.00</w:t>
            </w:r>
          </w:p>
        </w:tc>
        <w:tc>
          <w:tcPr>
            <w:tcW w:w="1539" w:type="dxa"/>
            <w:gridSpan w:val="2"/>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7,39,488.00</w:t>
            </w:r>
          </w:p>
        </w:tc>
        <w:tc>
          <w:tcPr>
            <w:tcW w:w="1582" w:type="dxa"/>
            <w:gridSpan w:val="2"/>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7,39,490.31</w:t>
            </w:r>
          </w:p>
        </w:tc>
        <w:tc>
          <w:tcPr>
            <w:tcW w:w="1652" w:type="dxa"/>
            <w:gridSpan w:val="2"/>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(+)2.31</w:t>
            </w:r>
          </w:p>
        </w:tc>
      </w:tr>
    </w:tbl>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Saving under the ‘New Loans 2022-23 – Debt Servicing’ (₹2,68,908.00 lakh) was surrendered, without giving specific reasons.  Saving occurred under this head during 2022-23 also.</w:t>
      </w:r>
    </w:p>
    <w:tbl>
      <w:tblPr>
        <w:tblW w:w="9681" w:type="dxa"/>
        <w:jc w:val="center"/>
        <w:tblLayout w:type="fixed"/>
        <w:tblCellMar>
          <w:left w:w="58" w:type="dxa"/>
          <w:right w:w="115" w:type="dxa"/>
        </w:tblCellMar>
        <w:tblLook w:val="0000" w:firstRow="0" w:lastRow="0" w:firstColumn="0" w:lastColumn="0" w:noHBand="0" w:noVBand="0"/>
      </w:tblPr>
      <w:tblGrid>
        <w:gridCol w:w="598"/>
        <w:gridCol w:w="755"/>
        <w:gridCol w:w="1837"/>
        <w:gridCol w:w="1673"/>
        <w:gridCol w:w="1580"/>
        <w:gridCol w:w="1620"/>
        <w:gridCol w:w="1618"/>
      </w:tblGrid>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r w:rsidRPr="00DC2568">
              <w:rPr>
                <w:rFonts w:ascii="Times New Roman" w:hAnsi="Times New Roman" w:cs="Times New Roman"/>
                <w:bCs/>
                <w:sz w:val="24"/>
                <w:szCs w:val="24"/>
              </w:rPr>
              <w:t>(2)</w:t>
            </w:r>
          </w:p>
        </w:tc>
        <w:tc>
          <w:tcPr>
            <w:tcW w:w="755"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3510" w:type="dxa"/>
            <w:gridSpan w:val="2"/>
            <w:tcBorders>
              <w:right w:val="single" w:sz="4" w:space="0" w:color="auto"/>
            </w:tcBorders>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Interest on Current Loans</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924895" w:rsidRDefault="00FD2E54" w:rsidP="00F646A1">
            <w:pPr>
              <w:spacing w:after="0" w:line="240" w:lineRule="auto"/>
              <w:jc w:val="right"/>
              <w:rPr>
                <w:b/>
                <w:bCs/>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6,08,530.00</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245"/>
          <w:jc w:val="center"/>
        </w:trPr>
        <w:tc>
          <w:tcPr>
            <w:tcW w:w="598" w:type="dxa"/>
          </w:tcPr>
          <w:p w:rsidR="00FD2E54" w:rsidRPr="00924895" w:rsidRDefault="00FD2E54" w:rsidP="00F646A1">
            <w:pPr>
              <w:spacing w:after="0" w:line="240" w:lineRule="auto"/>
              <w:jc w:val="right"/>
              <w:rPr>
                <w:i/>
                <w:sz w:val="24"/>
                <w:szCs w:val="24"/>
              </w:rPr>
            </w:pPr>
          </w:p>
        </w:tc>
        <w:tc>
          <w:tcPr>
            <w:tcW w:w="755" w:type="dxa"/>
          </w:tcPr>
          <w:p w:rsidR="00FD2E54" w:rsidRPr="00924895" w:rsidRDefault="00FD2E54" w:rsidP="00F646A1">
            <w:pPr>
              <w:spacing w:after="0" w:line="240" w:lineRule="auto"/>
              <w:jc w:val="right"/>
              <w:rPr>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80,000.00</w:t>
            </w:r>
          </w:p>
        </w:tc>
        <w:tc>
          <w:tcPr>
            <w:tcW w:w="1580"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5,28,530.00</w:t>
            </w:r>
          </w:p>
        </w:tc>
        <w:tc>
          <w:tcPr>
            <w:tcW w:w="1620" w:type="dxa"/>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5,28,530.00</w:t>
            </w:r>
          </w:p>
        </w:tc>
        <w:tc>
          <w:tcPr>
            <w:tcW w:w="1618"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r>
    </w:tbl>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Saving under ‘New Loans for 2023-24 – Debt Servicing’ (₹80,000.00 lakh – entire provision) was partly reappropriated (₹47,908.70 lakh) and partly surrendered (₹32,091.30 lakh) to other heads, without giving specific reasons.</w:t>
      </w:r>
    </w:p>
    <w:tbl>
      <w:tblPr>
        <w:tblW w:w="9771" w:type="dxa"/>
        <w:tblInd w:w="-61" w:type="dxa"/>
        <w:tblLayout w:type="fixed"/>
        <w:tblCellMar>
          <w:left w:w="58" w:type="dxa"/>
          <w:right w:w="115" w:type="dxa"/>
        </w:tblCellMar>
        <w:tblLook w:val="0000" w:firstRow="0" w:lastRow="0" w:firstColumn="0" w:lastColumn="0" w:noHBand="0" w:noVBand="0"/>
      </w:tblPr>
      <w:tblGrid>
        <w:gridCol w:w="648"/>
        <w:gridCol w:w="754"/>
        <w:gridCol w:w="16"/>
        <w:gridCol w:w="1950"/>
        <w:gridCol w:w="1535"/>
        <w:gridCol w:w="1580"/>
        <w:gridCol w:w="1608"/>
        <w:gridCol w:w="1673"/>
        <w:gridCol w:w="7"/>
      </w:tblGrid>
      <w:tr w:rsidR="00FD2E54" w:rsidRPr="00D70A5D" w:rsidTr="00F646A1">
        <w:trPr>
          <w:gridAfter w:val="1"/>
          <w:wAfter w:w="7" w:type="dxa"/>
        </w:trPr>
        <w:tc>
          <w:tcPr>
            <w:tcW w:w="644" w:type="dxa"/>
          </w:tcPr>
          <w:p w:rsidR="00FD2E54" w:rsidRPr="00D70A5D" w:rsidRDefault="00FD2E54" w:rsidP="00F646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D70A5D">
              <w:rPr>
                <w:rFonts w:ascii="Times New Roman" w:hAnsi="Times New Roman" w:cs="Times New Roman"/>
                <w:sz w:val="24"/>
                <w:szCs w:val="24"/>
              </w:rPr>
              <w:t>)</w:t>
            </w:r>
          </w:p>
        </w:tc>
        <w:tc>
          <w:tcPr>
            <w:tcW w:w="770" w:type="dxa"/>
            <w:gridSpan w:val="2"/>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115</w:t>
            </w:r>
          </w:p>
        </w:tc>
        <w:tc>
          <w:tcPr>
            <w:tcW w:w="3487" w:type="dxa"/>
            <w:gridSpan w:val="2"/>
          </w:tcPr>
          <w:p w:rsidR="00FD2E54" w:rsidRPr="00D70A5D"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Ways and Means Advances from Reserve Bank of India</w:t>
            </w:r>
          </w:p>
        </w:tc>
        <w:tc>
          <w:tcPr>
            <w:tcW w:w="1581"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02"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74" w:type="dxa"/>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After w:val="1"/>
          <w:wAfter w:w="7" w:type="dxa"/>
        </w:trPr>
        <w:tc>
          <w:tcPr>
            <w:tcW w:w="644"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70" w:type="dxa"/>
            <w:gridSpan w:val="2"/>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01</w:t>
            </w:r>
          </w:p>
        </w:tc>
        <w:tc>
          <w:tcPr>
            <w:tcW w:w="3487" w:type="dxa"/>
            <w:gridSpan w:val="2"/>
          </w:tcPr>
          <w:p w:rsidR="00FD2E54" w:rsidRPr="00DC2568" w:rsidRDefault="00FD2E54" w:rsidP="00F646A1">
            <w:pPr>
              <w:spacing w:after="0" w:line="240" w:lineRule="auto"/>
              <w:rPr>
                <w:rFonts w:ascii="Times New Roman" w:eastAsia="Times New Roman" w:hAnsi="Times New Roman" w:cs="Times New Roman"/>
                <w:bCs/>
                <w:sz w:val="24"/>
                <w:szCs w:val="24"/>
              </w:rPr>
            </w:pPr>
            <w:r w:rsidRPr="00DC2568">
              <w:rPr>
                <w:rFonts w:ascii="Times New Roman" w:eastAsia="Times New Roman" w:hAnsi="Times New Roman" w:cs="Times New Roman"/>
                <w:bCs/>
                <w:sz w:val="24"/>
                <w:szCs w:val="24"/>
              </w:rPr>
              <w:t>Interest on Ways and Means</w:t>
            </w:r>
            <w:r>
              <w:rPr>
                <w:rFonts w:ascii="Times New Roman" w:eastAsia="Times New Roman" w:hAnsi="Times New Roman" w:cs="Times New Roman"/>
                <w:bCs/>
                <w:sz w:val="24"/>
                <w:szCs w:val="24"/>
              </w:rPr>
              <w:t xml:space="preserve"> and Special Ways and Means</w:t>
            </w:r>
          </w:p>
        </w:tc>
        <w:tc>
          <w:tcPr>
            <w:tcW w:w="1581" w:type="dxa"/>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02" w:type="dxa"/>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74" w:type="dxa"/>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924895" w:rsidTr="00F646A1">
        <w:tblPrEx>
          <w:jc w:val="center"/>
          <w:tblInd w:w="0" w:type="dxa"/>
        </w:tblPrEx>
        <w:trPr>
          <w:trHeight w:val="155"/>
          <w:jc w:val="center"/>
        </w:trPr>
        <w:tc>
          <w:tcPr>
            <w:tcW w:w="648" w:type="dxa"/>
          </w:tcPr>
          <w:p w:rsidR="00FD2E54" w:rsidRPr="00924895" w:rsidRDefault="00FD2E54" w:rsidP="00F646A1">
            <w:pPr>
              <w:spacing w:after="0" w:line="240" w:lineRule="auto"/>
              <w:jc w:val="right"/>
              <w:rPr>
                <w:i/>
                <w:sz w:val="24"/>
                <w:szCs w:val="24"/>
              </w:rPr>
            </w:pPr>
          </w:p>
        </w:tc>
        <w:tc>
          <w:tcPr>
            <w:tcW w:w="754" w:type="dxa"/>
          </w:tcPr>
          <w:p w:rsidR="00FD2E54" w:rsidRPr="00924895" w:rsidRDefault="00FD2E54" w:rsidP="00F646A1">
            <w:pPr>
              <w:spacing w:after="0" w:line="240" w:lineRule="auto"/>
              <w:jc w:val="right"/>
              <w:rPr>
                <w:bCs/>
                <w:i/>
                <w:sz w:val="24"/>
                <w:szCs w:val="24"/>
              </w:rPr>
            </w:pPr>
          </w:p>
        </w:tc>
        <w:tc>
          <w:tcPr>
            <w:tcW w:w="1967"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531"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10,000.00</w:t>
            </w:r>
          </w:p>
        </w:tc>
        <w:tc>
          <w:tcPr>
            <w:tcW w:w="1581" w:type="dxa"/>
            <w:tcBorders>
              <w:left w:val="single" w:sz="4" w:space="0" w:color="auto"/>
            </w:tcBorders>
          </w:tcPr>
          <w:p w:rsidR="00FD2E54" w:rsidRPr="00924895" w:rsidRDefault="00FD2E54" w:rsidP="00F646A1">
            <w:pPr>
              <w:spacing w:after="0" w:line="240" w:lineRule="auto"/>
              <w:jc w:val="right"/>
              <w:rPr>
                <w:bCs/>
                <w:i/>
                <w:iCs/>
                <w:sz w:val="24"/>
                <w:szCs w:val="24"/>
              </w:rPr>
            </w:pPr>
          </w:p>
        </w:tc>
        <w:tc>
          <w:tcPr>
            <w:tcW w:w="1609" w:type="dxa"/>
          </w:tcPr>
          <w:p w:rsidR="00FD2E54" w:rsidRPr="00924895" w:rsidRDefault="00FD2E54" w:rsidP="00F646A1">
            <w:pPr>
              <w:spacing w:after="0" w:line="240" w:lineRule="auto"/>
              <w:jc w:val="right"/>
              <w:rPr>
                <w:bCs/>
                <w:i/>
                <w:iCs/>
                <w:sz w:val="24"/>
                <w:szCs w:val="24"/>
              </w:rPr>
            </w:pPr>
          </w:p>
        </w:tc>
        <w:tc>
          <w:tcPr>
            <w:tcW w:w="1681" w:type="dxa"/>
            <w:gridSpan w:val="2"/>
          </w:tcPr>
          <w:p w:rsidR="00FD2E54" w:rsidRPr="00924895" w:rsidRDefault="00FD2E54" w:rsidP="00F646A1">
            <w:pPr>
              <w:spacing w:after="0" w:line="240" w:lineRule="auto"/>
              <w:jc w:val="right"/>
              <w:rPr>
                <w:bCs/>
                <w:i/>
                <w:iCs/>
                <w:sz w:val="24"/>
                <w:szCs w:val="24"/>
              </w:rPr>
            </w:pPr>
          </w:p>
        </w:tc>
      </w:tr>
      <w:tr w:rsidR="00FD2E54" w:rsidRPr="00924895" w:rsidTr="00F646A1">
        <w:tblPrEx>
          <w:jc w:val="center"/>
          <w:tblInd w:w="0" w:type="dxa"/>
        </w:tblPrEx>
        <w:trPr>
          <w:trHeight w:val="245"/>
          <w:jc w:val="center"/>
        </w:trPr>
        <w:tc>
          <w:tcPr>
            <w:tcW w:w="648" w:type="dxa"/>
          </w:tcPr>
          <w:p w:rsidR="00FD2E54" w:rsidRPr="00924895" w:rsidRDefault="00FD2E54" w:rsidP="00F646A1">
            <w:pPr>
              <w:spacing w:after="0" w:line="240" w:lineRule="auto"/>
              <w:jc w:val="right"/>
              <w:rPr>
                <w:i/>
                <w:sz w:val="24"/>
                <w:szCs w:val="24"/>
              </w:rPr>
            </w:pPr>
          </w:p>
        </w:tc>
        <w:tc>
          <w:tcPr>
            <w:tcW w:w="754" w:type="dxa"/>
          </w:tcPr>
          <w:p w:rsidR="00FD2E54" w:rsidRPr="00924895" w:rsidRDefault="00FD2E54" w:rsidP="00F646A1">
            <w:pPr>
              <w:spacing w:after="0" w:line="240" w:lineRule="auto"/>
              <w:jc w:val="right"/>
              <w:rPr>
                <w:i/>
                <w:sz w:val="24"/>
                <w:szCs w:val="24"/>
              </w:rPr>
            </w:pPr>
          </w:p>
        </w:tc>
        <w:tc>
          <w:tcPr>
            <w:tcW w:w="1967"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531"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10,000.00</w:t>
            </w:r>
          </w:p>
        </w:tc>
        <w:tc>
          <w:tcPr>
            <w:tcW w:w="1581"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w:t>
            </w:r>
          </w:p>
        </w:tc>
        <w:tc>
          <w:tcPr>
            <w:tcW w:w="1609" w:type="dxa"/>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w:t>
            </w:r>
          </w:p>
        </w:tc>
        <w:tc>
          <w:tcPr>
            <w:tcW w:w="1681" w:type="dxa"/>
            <w:gridSpan w:val="2"/>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r>
    </w:tbl>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Saving under ‘Debt Servicing’ (₹10,000.00 lakh – entire provision) was surrendered, without giving specific reasons.</w:t>
      </w:r>
    </w:p>
    <w:tbl>
      <w:tblPr>
        <w:tblW w:w="9681" w:type="dxa"/>
        <w:jc w:val="center"/>
        <w:tblLayout w:type="fixed"/>
        <w:tblCellMar>
          <w:left w:w="58" w:type="dxa"/>
          <w:right w:w="115" w:type="dxa"/>
        </w:tblCellMar>
        <w:tblLook w:val="0000" w:firstRow="0" w:lastRow="0" w:firstColumn="0" w:lastColumn="0" w:noHBand="0" w:noVBand="0"/>
      </w:tblPr>
      <w:tblGrid>
        <w:gridCol w:w="598"/>
        <w:gridCol w:w="755"/>
        <w:gridCol w:w="1837"/>
        <w:gridCol w:w="1673"/>
        <w:gridCol w:w="1580"/>
        <w:gridCol w:w="1620"/>
        <w:gridCol w:w="1618"/>
      </w:tblGrid>
      <w:tr w:rsidR="00FD2E54" w:rsidRPr="00924895" w:rsidTr="00F646A1">
        <w:trPr>
          <w:trHeight w:val="155"/>
          <w:jc w:val="center"/>
        </w:trPr>
        <w:tc>
          <w:tcPr>
            <w:tcW w:w="598" w:type="dxa"/>
          </w:tcPr>
          <w:p w:rsidR="00FD2E54" w:rsidRPr="00D70A5D" w:rsidRDefault="00FD2E54" w:rsidP="00F646A1">
            <w:pPr>
              <w:spacing w:after="0" w:line="240" w:lineRule="auto"/>
              <w:jc w:val="center"/>
              <w:rPr>
                <w:rFonts w:ascii="Times New Roman" w:hAnsi="Times New Roman" w:cs="Times New Roman"/>
                <w:sz w:val="24"/>
                <w:szCs w:val="24"/>
              </w:rPr>
            </w:pPr>
            <w:r w:rsidRPr="00D70A5D">
              <w:rPr>
                <w:rFonts w:ascii="Times New Roman" w:hAnsi="Times New Roman" w:cs="Times New Roman"/>
                <w:sz w:val="24"/>
                <w:szCs w:val="24"/>
              </w:rPr>
              <w:t>(</w:t>
            </w:r>
            <w:r>
              <w:rPr>
                <w:rFonts w:ascii="Times New Roman" w:hAnsi="Times New Roman" w:cs="Times New Roman"/>
                <w:sz w:val="24"/>
                <w:szCs w:val="24"/>
              </w:rPr>
              <w:t>4</w:t>
            </w:r>
            <w:r w:rsidRPr="00D70A5D">
              <w:rPr>
                <w:rFonts w:ascii="Times New Roman" w:hAnsi="Times New Roman" w:cs="Times New Roman"/>
                <w:sz w:val="24"/>
                <w:szCs w:val="24"/>
              </w:rPr>
              <w:t>)</w:t>
            </w:r>
          </w:p>
        </w:tc>
        <w:tc>
          <w:tcPr>
            <w:tcW w:w="755" w:type="dxa"/>
          </w:tcPr>
          <w:p w:rsidR="00FD2E54" w:rsidRPr="007D452E" w:rsidRDefault="00FD2E54" w:rsidP="00F646A1">
            <w:pPr>
              <w:spacing w:after="0" w:line="240" w:lineRule="auto"/>
              <w:jc w:val="right"/>
              <w:rPr>
                <w:rFonts w:ascii="Times New Roman" w:eastAsia="Times New Roman" w:hAnsi="Times New Roman" w:cs="Times New Roman"/>
                <w:b/>
                <w:bCs/>
                <w:i/>
                <w:sz w:val="24"/>
                <w:szCs w:val="24"/>
              </w:rPr>
            </w:pPr>
            <w:r w:rsidRPr="007D452E">
              <w:rPr>
                <w:rFonts w:ascii="Times New Roman" w:eastAsia="Times New Roman" w:hAnsi="Times New Roman" w:cs="Times New Roman"/>
                <w:b/>
                <w:bCs/>
                <w:i/>
                <w:sz w:val="24"/>
                <w:szCs w:val="24"/>
              </w:rPr>
              <w:t>03</w:t>
            </w:r>
          </w:p>
        </w:tc>
        <w:tc>
          <w:tcPr>
            <w:tcW w:w="3510" w:type="dxa"/>
            <w:gridSpan w:val="2"/>
            <w:tcBorders>
              <w:right w:val="single" w:sz="4" w:space="0" w:color="auto"/>
            </w:tcBorders>
          </w:tcPr>
          <w:p w:rsidR="00FD2E54" w:rsidRPr="007D452E" w:rsidRDefault="00FD2E54" w:rsidP="00F646A1">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Interest on Small Savings, Provident Funds etc.,</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DC2568" w:rsidRDefault="00FD2E54" w:rsidP="00F646A1">
            <w:pPr>
              <w:spacing w:after="0" w:line="240" w:lineRule="auto"/>
              <w:jc w:val="right"/>
              <w:rPr>
                <w:rFonts w:ascii="Times New Roman" w:hAnsi="Times New Roman" w:cs="Times New Roman"/>
                <w:bCs/>
                <w:sz w:val="24"/>
                <w:szCs w:val="24"/>
              </w:rPr>
            </w:pPr>
          </w:p>
        </w:tc>
        <w:tc>
          <w:tcPr>
            <w:tcW w:w="755" w:type="dxa"/>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104</w:t>
            </w:r>
          </w:p>
        </w:tc>
        <w:tc>
          <w:tcPr>
            <w:tcW w:w="3510" w:type="dxa"/>
            <w:gridSpan w:val="2"/>
            <w:tcBorders>
              <w:right w:val="single" w:sz="4" w:space="0" w:color="auto"/>
            </w:tcBorders>
          </w:tcPr>
          <w:p w:rsidR="00FD2E54" w:rsidRPr="00D70A5D"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Interest on State Provident Funds </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DC2568" w:rsidRDefault="00FD2E54" w:rsidP="00F646A1">
            <w:pPr>
              <w:spacing w:after="0" w:line="240" w:lineRule="auto"/>
              <w:jc w:val="right"/>
              <w:rPr>
                <w:rFonts w:ascii="Times New Roman" w:hAnsi="Times New Roman" w:cs="Times New Roman"/>
                <w:bCs/>
                <w:sz w:val="24"/>
                <w:szCs w:val="24"/>
              </w:rPr>
            </w:pPr>
          </w:p>
        </w:tc>
        <w:tc>
          <w:tcPr>
            <w:tcW w:w="755"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3510" w:type="dxa"/>
            <w:gridSpan w:val="2"/>
            <w:tcBorders>
              <w:right w:val="single" w:sz="4" w:space="0" w:color="auto"/>
            </w:tcBorders>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All India Services Provident Fund</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924895" w:rsidRDefault="00FD2E54" w:rsidP="00F646A1">
            <w:pPr>
              <w:spacing w:after="0" w:line="240" w:lineRule="auto"/>
              <w:jc w:val="right"/>
              <w:rPr>
                <w:b/>
                <w:bCs/>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700.00</w:t>
            </w:r>
          </w:p>
        </w:tc>
        <w:tc>
          <w:tcPr>
            <w:tcW w:w="1580" w:type="dxa"/>
            <w:tcBorders>
              <w:left w:val="single" w:sz="4" w:space="0" w:color="auto"/>
            </w:tcBorders>
          </w:tcPr>
          <w:p w:rsidR="00FD2E54" w:rsidRPr="00924895" w:rsidRDefault="00FD2E54" w:rsidP="00F646A1">
            <w:pPr>
              <w:spacing w:after="0" w:line="240" w:lineRule="auto"/>
              <w:jc w:val="right"/>
              <w:rPr>
                <w:bCs/>
                <w:i/>
                <w:iCs/>
                <w:sz w:val="24"/>
                <w:szCs w:val="24"/>
              </w:rPr>
            </w:pPr>
          </w:p>
        </w:tc>
        <w:tc>
          <w:tcPr>
            <w:tcW w:w="1620" w:type="dxa"/>
          </w:tcPr>
          <w:p w:rsidR="00FD2E54" w:rsidRPr="00924895" w:rsidRDefault="00FD2E54" w:rsidP="00F646A1">
            <w:pPr>
              <w:spacing w:after="0" w:line="240" w:lineRule="auto"/>
              <w:jc w:val="right"/>
              <w:rPr>
                <w:bCs/>
                <w:i/>
                <w:iCs/>
                <w:sz w:val="24"/>
                <w:szCs w:val="24"/>
              </w:rPr>
            </w:pPr>
          </w:p>
        </w:tc>
        <w:tc>
          <w:tcPr>
            <w:tcW w:w="1618" w:type="dxa"/>
          </w:tcPr>
          <w:p w:rsidR="00FD2E54" w:rsidRPr="00924895" w:rsidRDefault="00FD2E54" w:rsidP="00F646A1">
            <w:pPr>
              <w:spacing w:after="0" w:line="240" w:lineRule="auto"/>
              <w:jc w:val="right"/>
              <w:rPr>
                <w:bCs/>
                <w:i/>
                <w:iCs/>
                <w:sz w:val="24"/>
                <w:szCs w:val="24"/>
              </w:rPr>
            </w:pPr>
          </w:p>
        </w:tc>
      </w:tr>
      <w:tr w:rsidR="00FD2E54" w:rsidRPr="00924895" w:rsidTr="00F646A1">
        <w:trPr>
          <w:trHeight w:val="245"/>
          <w:jc w:val="center"/>
        </w:trPr>
        <w:tc>
          <w:tcPr>
            <w:tcW w:w="598" w:type="dxa"/>
          </w:tcPr>
          <w:p w:rsidR="00FD2E54" w:rsidRPr="00924895" w:rsidRDefault="00FD2E54" w:rsidP="00F646A1">
            <w:pPr>
              <w:spacing w:after="0" w:line="240" w:lineRule="auto"/>
              <w:jc w:val="right"/>
              <w:rPr>
                <w:i/>
                <w:sz w:val="24"/>
                <w:szCs w:val="24"/>
              </w:rPr>
            </w:pPr>
          </w:p>
        </w:tc>
        <w:tc>
          <w:tcPr>
            <w:tcW w:w="755" w:type="dxa"/>
          </w:tcPr>
          <w:p w:rsidR="00FD2E54" w:rsidRPr="00924895" w:rsidRDefault="00FD2E54" w:rsidP="00F646A1">
            <w:pPr>
              <w:spacing w:after="0" w:line="240" w:lineRule="auto"/>
              <w:jc w:val="right"/>
              <w:rPr>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174.25</w:t>
            </w:r>
          </w:p>
        </w:tc>
        <w:tc>
          <w:tcPr>
            <w:tcW w:w="1580"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525.75</w:t>
            </w:r>
          </w:p>
        </w:tc>
        <w:tc>
          <w:tcPr>
            <w:tcW w:w="1620" w:type="dxa"/>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525.79</w:t>
            </w:r>
          </w:p>
        </w:tc>
        <w:tc>
          <w:tcPr>
            <w:tcW w:w="1618"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0.04</w:t>
            </w:r>
          </w:p>
        </w:tc>
      </w:tr>
    </w:tbl>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Saving under ‘Debt Servicing’ (₹174.25 lakh) was surrendered, without giving specific reasons.  Saving occurred under this head during 2022-23 also.</w:t>
      </w:r>
    </w:p>
    <w:p w:rsidR="00FD2E54" w:rsidRDefault="00FD2E54" w:rsidP="00FD2E54">
      <w:pPr>
        <w:rPr>
          <w:rFonts w:ascii="Times New Roman" w:hAnsi="Times New Roman" w:cs="Times New Roman"/>
          <w:b/>
          <w:sz w:val="24"/>
          <w:szCs w:val="24"/>
        </w:rPr>
      </w:pPr>
      <w:r>
        <w:rPr>
          <w:rFonts w:ascii="Times New Roman" w:hAnsi="Times New Roman" w:cs="Times New Roman"/>
          <w:b/>
          <w:sz w:val="24"/>
          <w:szCs w:val="24"/>
        </w:rPr>
        <w:br w:type="page"/>
      </w:r>
    </w:p>
    <w:p w:rsidR="00FD2E54" w:rsidRPr="00D70A5D" w:rsidRDefault="00FD2E54" w:rsidP="00FD2E54">
      <w:pPr>
        <w:spacing w:after="360" w:line="360" w:lineRule="auto"/>
        <w:jc w:val="center"/>
        <w:rPr>
          <w:rFonts w:ascii="Times New Roman" w:hAnsi="Times New Roman" w:cs="Times New Roman"/>
          <w:b/>
          <w:sz w:val="24"/>
          <w:szCs w:val="24"/>
        </w:rPr>
      </w:pPr>
      <w:r w:rsidRPr="00D70A5D">
        <w:rPr>
          <w:rFonts w:ascii="Times New Roman" w:hAnsi="Times New Roman" w:cs="Times New Roman"/>
          <w:b/>
          <w:sz w:val="24"/>
          <w:szCs w:val="24"/>
        </w:rPr>
        <w:lastRenderedPageBreak/>
        <w:t>GRANT NO.29 – DEBT SERVICING – contd.</w:t>
      </w:r>
    </w:p>
    <w:tbl>
      <w:tblPr>
        <w:tblW w:w="9743" w:type="dxa"/>
        <w:tblInd w:w="-54" w:type="dxa"/>
        <w:tblLayout w:type="fixed"/>
        <w:tblCellMar>
          <w:left w:w="58" w:type="dxa"/>
          <w:right w:w="58" w:type="dxa"/>
        </w:tblCellMar>
        <w:tblLook w:val="0000" w:firstRow="0" w:lastRow="0" w:firstColumn="0" w:lastColumn="0" w:noHBand="0" w:noVBand="0"/>
      </w:tblPr>
      <w:tblGrid>
        <w:gridCol w:w="654"/>
        <w:gridCol w:w="736"/>
        <w:gridCol w:w="10"/>
        <w:gridCol w:w="1963"/>
        <w:gridCol w:w="1535"/>
        <w:gridCol w:w="18"/>
        <w:gridCol w:w="1554"/>
        <w:gridCol w:w="10"/>
        <w:gridCol w:w="1602"/>
        <w:gridCol w:w="7"/>
        <w:gridCol w:w="1646"/>
        <w:gridCol w:w="8"/>
      </w:tblGrid>
      <w:tr w:rsidR="00FD2E54" w:rsidRPr="00D70A5D" w:rsidTr="00F646A1">
        <w:trPr>
          <w:gridAfter w:val="1"/>
          <w:wAfter w:w="8" w:type="dxa"/>
        </w:trPr>
        <w:tc>
          <w:tcPr>
            <w:tcW w:w="654"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45" w:type="dxa"/>
            <w:gridSpan w:val="4"/>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Head</w:t>
            </w:r>
          </w:p>
        </w:tc>
        <w:tc>
          <w:tcPr>
            <w:tcW w:w="1582" w:type="dxa"/>
            <w:gridSpan w:val="3"/>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 xml:space="preserve">Total appropriation </w:t>
            </w:r>
          </w:p>
        </w:tc>
        <w:tc>
          <w:tcPr>
            <w:tcW w:w="1610"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Actual</w:t>
            </w:r>
            <w:r w:rsidRPr="00D70A5D">
              <w:rPr>
                <w:rFonts w:ascii="Times New Roman" w:hAnsi="Times New Roman" w:cs="Times New Roman"/>
                <w:b/>
                <w:bCs/>
                <w:i/>
                <w:iCs/>
                <w:sz w:val="24"/>
                <w:szCs w:val="24"/>
              </w:rPr>
              <w:br/>
              <w:t>expenditure</w:t>
            </w:r>
          </w:p>
        </w:tc>
        <w:tc>
          <w:tcPr>
            <w:tcW w:w="1644" w:type="dxa"/>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Excess (+)</w:t>
            </w:r>
            <w:r w:rsidRPr="00D70A5D">
              <w:rPr>
                <w:rFonts w:ascii="Times New Roman" w:hAnsi="Times New Roman" w:cs="Times New Roman"/>
                <w:b/>
                <w:bCs/>
                <w:i/>
                <w:iCs/>
                <w:sz w:val="24"/>
                <w:szCs w:val="24"/>
              </w:rPr>
              <w:br/>
              <w:t>Saving (-)</w:t>
            </w:r>
          </w:p>
        </w:tc>
      </w:tr>
      <w:tr w:rsidR="00FD2E54" w:rsidRPr="00D70A5D" w:rsidTr="00F646A1">
        <w:trPr>
          <w:gridAfter w:val="1"/>
          <w:wAfter w:w="8" w:type="dxa"/>
          <w:cantSplit/>
        </w:trPr>
        <w:tc>
          <w:tcPr>
            <w:tcW w:w="654"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45" w:type="dxa"/>
            <w:gridSpan w:val="4"/>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836" w:type="dxa"/>
            <w:gridSpan w:val="6"/>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i/>
                <w:sz w:val="24"/>
                <w:szCs w:val="24"/>
              </w:rPr>
              <w:t>(In lakhs of rupees)</w:t>
            </w:r>
          </w:p>
        </w:tc>
      </w:tr>
      <w:tr w:rsidR="00FD2E54" w:rsidRPr="00D70A5D" w:rsidTr="00F646A1">
        <w:tblPrEx>
          <w:tblCellMar>
            <w:right w:w="115" w:type="dxa"/>
          </w:tblCellMar>
        </w:tblPrEx>
        <w:tc>
          <w:tcPr>
            <w:tcW w:w="654" w:type="dxa"/>
          </w:tcPr>
          <w:p w:rsidR="00FD2E54" w:rsidRPr="00D70A5D" w:rsidRDefault="00FD2E54" w:rsidP="00F646A1">
            <w:pPr>
              <w:spacing w:after="0" w:line="240" w:lineRule="auto"/>
              <w:jc w:val="center"/>
              <w:rPr>
                <w:rFonts w:ascii="Times New Roman" w:hAnsi="Times New Roman" w:cs="Times New Roman"/>
                <w:sz w:val="24"/>
                <w:szCs w:val="24"/>
              </w:rPr>
            </w:pPr>
            <w:r w:rsidRPr="00D70A5D">
              <w:rPr>
                <w:rFonts w:ascii="Times New Roman" w:hAnsi="Times New Roman" w:cs="Times New Roman"/>
                <w:sz w:val="24"/>
                <w:szCs w:val="24"/>
              </w:rPr>
              <w:t xml:space="preserve"> (</w:t>
            </w:r>
            <w:r>
              <w:rPr>
                <w:rFonts w:ascii="Times New Roman" w:hAnsi="Times New Roman" w:cs="Times New Roman"/>
                <w:sz w:val="24"/>
                <w:szCs w:val="24"/>
              </w:rPr>
              <w:t>5</w:t>
            </w:r>
            <w:r w:rsidRPr="00D70A5D">
              <w:rPr>
                <w:rFonts w:ascii="Times New Roman" w:hAnsi="Times New Roman" w:cs="Times New Roman"/>
                <w:sz w:val="24"/>
                <w:szCs w:val="24"/>
              </w:rPr>
              <w:t>)</w:t>
            </w:r>
          </w:p>
        </w:tc>
        <w:tc>
          <w:tcPr>
            <w:tcW w:w="746" w:type="dxa"/>
            <w:gridSpan w:val="2"/>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117</w:t>
            </w:r>
          </w:p>
        </w:tc>
        <w:tc>
          <w:tcPr>
            <w:tcW w:w="3499" w:type="dxa"/>
            <w:gridSpan w:val="2"/>
          </w:tcPr>
          <w:p w:rsidR="00FD2E54" w:rsidRPr="00D70A5D"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Defined Contribution Pension Scheme</w:t>
            </w:r>
          </w:p>
        </w:tc>
        <w:tc>
          <w:tcPr>
            <w:tcW w:w="1582" w:type="dxa"/>
            <w:gridSpan w:val="3"/>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03"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59" w:type="dxa"/>
            <w:gridSpan w:val="3"/>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c>
          <w:tcPr>
            <w:tcW w:w="654"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46" w:type="dxa"/>
            <w:gridSpan w:val="2"/>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sidRPr="00D70A5D">
              <w:rPr>
                <w:rFonts w:ascii="Times New Roman" w:eastAsia="Times New Roman" w:hAnsi="Times New Roman" w:cs="Times New Roman"/>
                <w:bCs/>
                <w:sz w:val="24"/>
                <w:szCs w:val="24"/>
              </w:rPr>
              <w:t>01</w:t>
            </w:r>
          </w:p>
        </w:tc>
        <w:tc>
          <w:tcPr>
            <w:tcW w:w="3499" w:type="dxa"/>
            <w:gridSpan w:val="2"/>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Interest paid on Government Backlog Contributions to NPS</w:t>
            </w:r>
          </w:p>
        </w:tc>
        <w:tc>
          <w:tcPr>
            <w:tcW w:w="1582" w:type="dxa"/>
            <w:gridSpan w:val="3"/>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03" w:type="dxa"/>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59" w:type="dxa"/>
            <w:gridSpan w:val="3"/>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924895" w:rsidTr="00F646A1">
        <w:tblPrEx>
          <w:jc w:val="center"/>
          <w:tblInd w:w="0" w:type="dxa"/>
          <w:tblCellMar>
            <w:right w:w="115" w:type="dxa"/>
          </w:tblCellMar>
        </w:tblPrEx>
        <w:trPr>
          <w:gridAfter w:val="1"/>
          <w:wAfter w:w="8" w:type="dxa"/>
          <w:trHeight w:val="155"/>
          <w:jc w:val="center"/>
        </w:trPr>
        <w:tc>
          <w:tcPr>
            <w:tcW w:w="654" w:type="dxa"/>
          </w:tcPr>
          <w:p w:rsidR="00FD2E54" w:rsidRPr="00924895" w:rsidRDefault="00FD2E54" w:rsidP="00F646A1">
            <w:pPr>
              <w:spacing w:after="0" w:line="240" w:lineRule="auto"/>
              <w:jc w:val="right"/>
              <w:rPr>
                <w:i/>
                <w:sz w:val="24"/>
                <w:szCs w:val="24"/>
              </w:rPr>
            </w:pPr>
          </w:p>
        </w:tc>
        <w:tc>
          <w:tcPr>
            <w:tcW w:w="736" w:type="dxa"/>
          </w:tcPr>
          <w:p w:rsidR="00FD2E54" w:rsidRPr="00924895" w:rsidRDefault="00FD2E54" w:rsidP="00F646A1">
            <w:pPr>
              <w:spacing w:after="0" w:line="240" w:lineRule="auto"/>
              <w:jc w:val="right"/>
              <w:rPr>
                <w:bCs/>
                <w:i/>
                <w:sz w:val="24"/>
                <w:szCs w:val="24"/>
              </w:rPr>
            </w:pPr>
          </w:p>
        </w:tc>
        <w:tc>
          <w:tcPr>
            <w:tcW w:w="1974"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553" w:type="dxa"/>
            <w:gridSpan w:val="2"/>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10.00</w:t>
            </w:r>
          </w:p>
        </w:tc>
        <w:tc>
          <w:tcPr>
            <w:tcW w:w="1554" w:type="dxa"/>
            <w:tcBorders>
              <w:left w:val="single" w:sz="4" w:space="0" w:color="auto"/>
            </w:tcBorders>
          </w:tcPr>
          <w:p w:rsidR="00FD2E54" w:rsidRPr="00924895" w:rsidRDefault="00FD2E54" w:rsidP="00F646A1">
            <w:pPr>
              <w:spacing w:after="0" w:line="240" w:lineRule="auto"/>
              <w:jc w:val="right"/>
              <w:rPr>
                <w:bCs/>
                <w:i/>
                <w:iCs/>
                <w:sz w:val="24"/>
                <w:szCs w:val="24"/>
              </w:rPr>
            </w:pPr>
          </w:p>
        </w:tc>
        <w:tc>
          <w:tcPr>
            <w:tcW w:w="1610" w:type="dxa"/>
            <w:gridSpan w:val="2"/>
          </w:tcPr>
          <w:p w:rsidR="00FD2E54" w:rsidRPr="00924895" w:rsidRDefault="00FD2E54" w:rsidP="00F646A1">
            <w:pPr>
              <w:spacing w:after="0" w:line="240" w:lineRule="auto"/>
              <w:jc w:val="right"/>
              <w:rPr>
                <w:bCs/>
                <w:i/>
                <w:iCs/>
                <w:sz w:val="24"/>
                <w:szCs w:val="24"/>
              </w:rPr>
            </w:pPr>
          </w:p>
        </w:tc>
        <w:tc>
          <w:tcPr>
            <w:tcW w:w="1654" w:type="dxa"/>
            <w:gridSpan w:val="2"/>
          </w:tcPr>
          <w:p w:rsidR="00FD2E54" w:rsidRPr="00924895" w:rsidRDefault="00FD2E54" w:rsidP="00F646A1">
            <w:pPr>
              <w:spacing w:after="0" w:line="240" w:lineRule="auto"/>
              <w:jc w:val="right"/>
              <w:rPr>
                <w:bCs/>
                <w:i/>
                <w:iCs/>
                <w:sz w:val="24"/>
                <w:szCs w:val="24"/>
              </w:rPr>
            </w:pPr>
          </w:p>
        </w:tc>
      </w:tr>
      <w:tr w:rsidR="00FD2E54" w:rsidRPr="00924895" w:rsidTr="00F646A1">
        <w:tblPrEx>
          <w:jc w:val="center"/>
          <w:tblInd w:w="0" w:type="dxa"/>
          <w:tblCellMar>
            <w:right w:w="115" w:type="dxa"/>
          </w:tblCellMar>
        </w:tblPrEx>
        <w:trPr>
          <w:gridAfter w:val="1"/>
          <w:wAfter w:w="8" w:type="dxa"/>
          <w:trHeight w:val="245"/>
          <w:jc w:val="center"/>
        </w:trPr>
        <w:tc>
          <w:tcPr>
            <w:tcW w:w="654" w:type="dxa"/>
          </w:tcPr>
          <w:p w:rsidR="00FD2E54" w:rsidRPr="00924895" w:rsidRDefault="00FD2E54" w:rsidP="00F646A1">
            <w:pPr>
              <w:spacing w:after="0" w:line="240" w:lineRule="auto"/>
              <w:jc w:val="right"/>
              <w:rPr>
                <w:i/>
                <w:sz w:val="24"/>
                <w:szCs w:val="24"/>
              </w:rPr>
            </w:pPr>
          </w:p>
        </w:tc>
        <w:tc>
          <w:tcPr>
            <w:tcW w:w="736" w:type="dxa"/>
          </w:tcPr>
          <w:p w:rsidR="00FD2E54" w:rsidRPr="00924895" w:rsidRDefault="00FD2E54" w:rsidP="00F646A1">
            <w:pPr>
              <w:spacing w:after="0" w:line="240" w:lineRule="auto"/>
              <w:jc w:val="right"/>
              <w:rPr>
                <w:i/>
                <w:sz w:val="24"/>
                <w:szCs w:val="24"/>
              </w:rPr>
            </w:pPr>
          </w:p>
        </w:tc>
        <w:tc>
          <w:tcPr>
            <w:tcW w:w="1974"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553" w:type="dxa"/>
            <w:gridSpan w:val="2"/>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10.00</w:t>
            </w:r>
          </w:p>
        </w:tc>
        <w:tc>
          <w:tcPr>
            <w:tcW w:w="1554"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sidRPr="00924895">
              <w:rPr>
                <w:rFonts w:ascii="Times New Roman" w:hAnsi="Times New Roman" w:cs="Times New Roman"/>
                <w:i/>
                <w:sz w:val="24"/>
                <w:szCs w:val="24"/>
              </w:rPr>
              <w:t>…</w:t>
            </w:r>
          </w:p>
        </w:tc>
        <w:tc>
          <w:tcPr>
            <w:tcW w:w="1610" w:type="dxa"/>
            <w:gridSpan w:val="2"/>
          </w:tcPr>
          <w:p w:rsidR="00FD2E54" w:rsidRPr="00924895" w:rsidRDefault="00FD2E54" w:rsidP="00F646A1">
            <w:pPr>
              <w:spacing w:after="0" w:line="240" w:lineRule="auto"/>
              <w:jc w:val="right"/>
              <w:rPr>
                <w:rFonts w:ascii="Times New Roman" w:hAnsi="Times New Roman" w:cs="Times New Roman"/>
                <w:i/>
                <w:sz w:val="24"/>
                <w:szCs w:val="24"/>
              </w:rPr>
            </w:pPr>
            <w:r w:rsidRPr="00924895">
              <w:rPr>
                <w:rFonts w:ascii="Times New Roman" w:hAnsi="Times New Roman" w:cs="Times New Roman"/>
                <w:i/>
                <w:sz w:val="24"/>
                <w:szCs w:val="24"/>
              </w:rPr>
              <w:t>…</w:t>
            </w:r>
          </w:p>
        </w:tc>
        <w:tc>
          <w:tcPr>
            <w:tcW w:w="1654" w:type="dxa"/>
            <w:gridSpan w:val="2"/>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sidRPr="00924895">
              <w:rPr>
                <w:rFonts w:ascii="Times New Roman" w:eastAsia="Times New Roman" w:hAnsi="Times New Roman" w:cs="Times New Roman"/>
                <w:i/>
                <w:sz w:val="24"/>
                <w:szCs w:val="24"/>
              </w:rPr>
              <w:t>…</w:t>
            </w:r>
          </w:p>
        </w:tc>
      </w:tr>
    </w:tbl>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Saving under ‘Debt Servicing’ (₹10.00 lakh – entire provision) was surrendered, without giving specific reasons.  Saving occurred under this head during 2022-23 also.</w:t>
      </w:r>
    </w:p>
    <w:tbl>
      <w:tblPr>
        <w:tblW w:w="9718" w:type="dxa"/>
        <w:tblInd w:w="-43" w:type="dxa"/>
        <w:tblLayout w:type="fixed"/>
        <w:tblCellMar>
          <w:left w:w="58" w:type="dxa"/>
          <w:right w:w="115" w:type="dxa"/>
        </w:tblCellMar>
        <w:tblLook w:val="0000" w:firstRow="0" w:lastRow="0" w:firstColumn="0" w:lastColumn="0" w:noHBand="0" w:noVBand="0"/>
      </w:tblPr>
      <w:tblGrid>
        <w:gridCol w:w="17"/>
        <w:gridCol w:w="626"/>
        <w:gridCol w:w="722"/>
        <w:gridCol w:w="12"/>
        <w:gridCol w:w="1976"/>
        <w:gridCol w:w="1538"/>
        <w:gridCol w:w="12"/>
        <w:gridCol w:w="1541"/>
        <w:gridCol w:w="12"/>
        <w:gridCol w:w="1617"/>
        <w:gridCol w:w="9"/>
        <w:gridCol w:w="1624"/>
        <w:gridCol w:w="12"/>
      </w:tblGrid>
      <w:tr w:rsidR="00FD2E54" w:rsidRPr="00D70A5D" w:rsidTr="00F646A1">
        <w:trPr>
          <w:gridBefore w:val="1"/>
          <w:wBefore w:w="17" w:type="dxa"/>
        </w:trPr>
        <w:tc>
          <w:tcPr>
            <w:tcW w:w="626" w:type="dxa"/>
          </w:tcPr>
          <w:p w:rsidR="00FD2E54" w:rsidRPr="00D70A5D" w:rsidRDefault="00FD2E54" w:rsidP="00F646A1">
            <w:pPr>
              <w:spacing w:after="0" w:line="240" w:lineRule="auto"/>
              <w:jc w:val="center"/>
              <w:rPr>
                <w:rFonts w:ascii="Times New Roman" w:hAnsi="Times New Roman" w:cs="Times New Roman"/>
                <w:sz w:val="24"/>
                <w:szCs w:val="24"/>
              </w:rPr>
            </w:pPr>
            <w:r w:rsidRPr="00D70A5D">
              <w:rPr>
                <w:rFonts w:ascii="Times New Roman" w:hAnsi="Times New Roman" w:cs="Times New Roman"/>
                <w:sz w:val="24"/>
                <w:szCs w:val="24"/>
              </w:rPr>
              <w:t>(</w:t>
            </w:r>
            <w:r>
              <w:rPr>
                <w:rFonts w:ascii="Times New Roman" w:hAnsi="Times New Roman" w:cs="Times New Roman"/>
                <w:sz w:val="24"/>
                <w:szCs w:val="24"/>
              </w:rPr>
              <w:t>6</w:t>
            </w:r>
            <w:r w:rsidRPr="00D70A5D">
              <w:rPr>
                <w:rFonts w:ascii="Times New Roman" w:hAnsi="Times New Roman" w:cs="Times New Roman"/>
                <w:sz w:val="24"/>
                <w:szCs w:val="24"/>
              </w:rPr>
              <w:t>)</w:t>
            </w:r>
          </w:p>
        </w:tc>
        <w:tc>
          <w:tcPr>
            <w:tcW w:w="734" w:type="dxa"/>
            <w:gridSpan w:val="2"/>
          </w:tcPr>
          <w:p w:rsidR="00FD2E54" w:rsidRPr="000E4EC0" w:rsidRDefault="00FD2E54" w:rsidP="00F646A1">
            <w:pPr>
              <w:spacing w:after="0" w:line="240" w:lineRule="auto"/>
              <w:jc w:val="right"/>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04</w:t>
            </w:r>
          </w:p>
        </w:tc>
        <w:tc>
          <w:tcPr>
            <w:tcW w:w="3526" w:type="dxa"/>
            <w:gridSpan w:val="3"/>
          </w:tcPr>
          <w:p w:rsidR="00FD2E54" w:rsidRPr="000E4EC0" w:rsidRDefault="00FD2E54" w:rsidP="00F646A1">
            <w:pPr>
              <w:spacing w:after="0" w:line="240" w:lineRule="auto"/>
              <w:rPr>
                <w:rFonts w:ascii="Times New Roman" w:eastAsia="Times New Roman" w:hAnsi="Times New Roman" w:cs="Times New Roman"/>
                <w:b/>
                <w:bCs/>
                <w:i/>
                <w:sz w:val="24"/>
                <w:szCs w:val="24"/>
              </w:rPr>
            </w:pPr>
            <w:r w:rsidRPr="000E4EC0">
              <w:rPr>
                <w:rFonts w:ascii="Times New Roman" w:eastAsia="Times New Roman" w:hAnsi="Times New Roman" w:cs="Times New Roman"/>
                <w:b/>
                <w:bCs/>
                <w:i/>
                <w:sz w:val="24"/>
                <w:szCs w:val="24"/>
              </w:rPr>
              <w:t xml:space="preserve">Interest on </w:t>
            </w:r>
            <w:r>
              <w:rPr>
                <w:rFonts w:ascii="Times New Roman" w:eastAsia="Times New Roman" w:hAnsi="Times New Roman" w:cs="Times New Roman"/>
                <w:b/>
                <w:bCs/>
                <w:i/>
                <w:sz w:val="24"/>
                <w:szCs w:val="24"/>
              </w:rPr>
              <w:t>Loans and Advances from Central Government</w:t>
            </w:r>
          </w:p>
        </w:tc>
        <w:tc>
          <w:tcPr>
            <w:tcW w:w="1553"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7"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45" w:type="dxa"/>
            <w:gridSpan w:val="3"/>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Before w:val="1"/>
          <w:wBefore w:w="17" w:type="dxa"/>
        </w:trPr>
        <w:tc>
          <w:tcPr>
            <w:tcW w:w="626" w:type="dxa"/>
          </w:tcPr>
          <w:p w:rsidR="00FD2E54" w:rsidRPr="00D70A5D" w:rsidRDefault="00FD2E54" w:rsidP="00F646A1">
            <w:pPr>
              <w:spacing w:after="0" w:line="240" w:lineRule="auto"/>
              <w:jc w:val="center"/>
              <w:rPr>
                <w:rFonts w:ascii="Times New Roman" w:hAnsi="Times New Roman" w:cs="Times New Roman"/>
                <w:sz w:val="24"/>
                <w:szCs w:val="24"/>
              </w:rPr>
            </w:pPr>
          </w:p>
        </w:tc>
        <w:tc>
          <w:tcPr>
            <w:tcW w:w="734" w:type="dxa"/>
            <w:gridSpan w:val="2"/>
          </w:tcPr>
          <w:p w:rsidR="00FD2E54"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112</w:t>
            </w:r>
          </w:p>
        </w:tc>
        <w:tc>
          <w:tcPr>
            <w:tcW w:w="3526" w:type="dxa"/>
            <w:gridSpan w:val="3"/>
          </w:tcPr>
          <w:p w:rsidR="00FD2E54"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Other Loans for States Schemes</w:t>
            </w:r>
          </w:p>
        </w:tc>
        <w:tc>
          <w:tcPr>
            <w:tcW w:w="1553"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7"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45" w:type="dxa"/>
            <w:gridSpan w:val="3"/>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Before w:val="1"/>
          <w:wBefore w:w="17" w:type="dxa"/>
        </w:trPr>
        <w:tc>
          <w:tcPr>
            <w:tcW w:w="626"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34" w:type="dxa"/>
            <w:gridSpan w:val="2"/>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03</w:t>
            </w:r>
          </w:p>
        </w:tc>
        <w:tc>
          <w:tcPr>
            <w:tcW w:w="3526" w:type="dxa"/>
            <w:gridSpan w:val="3"/>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Interest on Loans for Externally Aided Projects  – Back to Back Basis</w:t>
            </w:r>
          </w:p>
        </w:tc>
        <w:tc>
          <w:tcPr>
            <w:tcW w:w="1553" w:type="dxa"/>
            <w:gridSpan w:val="2"/>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17" w:type="dxa"/>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45" w:type="dxa"/>
            <w:gridSpan w:val="3"/>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924895" w:rsidTr="00F646A1">
        <w:tblPrEx>
          <w:jc w:val="center"/>
          <w:tblInd w:w="0" w:type="dxa"/>
        </w:tblPrEx>
        <w:trPr>
          <w:gridAfter w:val="1"/>
          <w:wAfter w:w="12" w:type="dxa"/>
          <w:trHeight w:val="155"/>
          <w:jc w:val="center"/>
        </w:trPr>
        <w:tc>
          <w:tcPr>
            <w:tcW w:w="643" w:type="dxa"/>
            <w:gridSpan w:val="2"/>
          </w:tcPr>
          <w:p w:rsidR="00FD2E54" w:rsidRPr="00924895" w:rsidRDefault="00FD2E54" w:rsidP="00F646A1">
            <w:pPr>
              <w:spacing w:after="0" w:line="240" w:lineRule="auto"/>
              <w:jc w:val="right"/>
              <w:rPr>
                <w:i/>
                <w:sz w:val="24"/>
                <w:szCs w:val="24"/>
              </w:rPr>
            </w:pPr>
          </w:p>
        </w:tc>
        <w:tc>
          <w:tcPr>
            <w:tcW w:w="722" w:type="dxa"/>
          </w:tcPr>
          <w:p w:rsidR="00FD2E54" w:rsidRPr="00924895" w:rsidRDefault="00FD2E54" w:rsidP="00F646A1">
            <w:pPr>
              <w:spacing w:after="0" w:line="240" w:lineRule="auto"/>
              <w:jc w:val="right"/>
              <w:rPr>
                <w:bCs/>
                <w:i/>
                <w:sz w:val="24"/>
                <w:szCs w:val="24"/>
              </w:rPr>
            </w:pPr>
          </w:p>
        </w:tc>
        <w:tc>
          <w:tcPr>
            <w:tcW w:w="1988"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538"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1,406.00</w:t>
            </w:r>
          </w:p>
        </w:tc>
        <w:tc>
          <w:tcPr>
            <w:tcW w:w="1553" w:type="dxa"/>
            <w:gridSpan w:val="2"/>
            <w:tcBorders>
              <w:left w:val="single" w:sz="4" w:space="0" w:color="auto"/>
            </w:tcBorders>
          </w:tcPr>
          <w:p w:rsidR="00FD2E54" w:rsidRPr="00924895" w:rsidRDefault="00FD2E54" w:rsidP="00F646A1">
            <w:pPr>
              <w:spacing w:after="0" w:line="240" w:lineRule="auto"/>
              <w:jc w:val="right"/>
              <w:rPr>
                <w:bCs/>
                <w:i/>
                <w:iCs/>
                <w:sz w:val="24"/>
                <w:szCs w:val="24"/>
              </w:rPr>
            </w:pPr>
          </w:p>
        </w:tc>
        <w:tc>
          <w:tcPr>
            <w:tcW w:w="1638" w:type="dxa"/>
            <w:gridSpan w:val="3"/>
          </w:tcPr>
          <w:p w:rsidR="00FD2E54" w:rsidRPr="00924895" w:rsidRDefault="00FD2E54" w:rsidP="00F646A1">
            <w:pPr>
              <w:spacing w:after="0" w:line="240" w:lineRule="auto"/>
              <w:jc w:val="right"/>
              <w:rPr>
                <w:bCs/>
                <w:i/>
                <w:iCs/>
                <w:sz w:val="24"/>
                <w:szCs w:val="24"/>
              </w:rPr>
            </w:pPr>
          </w:p>
        </w:tc>
        <w:tc>
          <w:tcPr>
            <w:tcW w:w="1624" w:type="dxa"/>
          </w:tcPr>
          <w:p w:rsidR="00FD2E54" w:rsidRPr="00924895" w:rsidRDefault="00FD2E54" w:rsidP="00F646A1">
            <w:pPr>
              <w:spacing w:after="0" w:line="240" w:lineRule="auto"/>
              <w:jc w:val="right"/>
              <w:rPr>
                <w:bCs/>
                <w:i/>
                <w:iCs/>
                <w:sz w:val="24"/>
                <w:szCs w:val="24"/>
              </w:rPr>
            </w:pPr>
          </w:p>
        </w:tc>
      </w:tr>
      <w:tr w:rsidR="00FD2E54" w:rsidRPr="00924895" w:rsidTr="00F646A1">
        <w:tblPrEx>
          <w:jc w:val="center"/>
          <w:tblInd w:w="0" w:type="dxa"/>
        </w:tblPrEx>
        <w:trPr>
          <w:gridAfter w:val="1"/>
          <w:wAfter w:w="12" w:type="dxa"/>
          <w:trHeight w:val="245"/>
          <w:jc w:val="center"/>
        </w:trPr>
        <w:tc>
          <w:tcPr>
            <w:tcW w:w="643" w:type="dxa"/>
            <w:gridSpan w:val="2"/>
          </w:tcPr>
          <w:p w:rsidR="00FD2E54" w:rsidRPr="00924895" w:rsidRDefault="00FD2E54" w:rsidP="00F646A1">
            <w:pPr>
              <w:spacing w:after="0" w:line="240" w:lineRule="auto"/>
              <w:jc w:val="right"/>
              <w:rPr>
                <w:i/>
                <w:sz w:val="24"/>
                <w:szCs w:val="24"/>
              </w:rPr>
            </w:pPr>
          </w:p>
        </w:tc>
        <w:tc>
          <w:tcPr>
            <w:tcW w:w="722" w:type="dxa"/>
          </w:tcPr>
          <w:p w:rsidR="00FD2E54" w:rsidRPr="00924895" w:rsidRDefault="00FD2E54" w:rsidP="00F646A1">
            <w:pPr>
              <w:spacing w:after="0" w:line="240" w:lineRule="auto"/>
              <w:jc w:val="right"/>
              <w:rPr>
                <w:i/>
                <w:sz w:val="24"/>
                <w:szCs w:val="24"/>
              </w:rPr>
            </w:pPr>
          </w:p>
        </w:tc>
        <w:tc>
          <w:tcPr>
            <w:tcW w:w="1988" w:type="dxa"/>
            <w:gridSpan w:val="2"/>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538"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1,406.00</w:t>
            </w:r>
          </w:p>
        </w:tc>
        <w:tc>
          <w:tcPr>
            <w:tcW w:w="1553" w:type="dxa"/>
            <w:gridSpan w:val="2"/>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sidRPr="00924895">
              <w:rPr>
                <w:rFonts w:ascii="Times New Roman" w:hAnsi="Times New Roman" w:cs="Times New Roman"/>
                <w:i/>
                <w:sz w:val="24"/>
                <w:szCs w:val="24"/>
              </w:rPr>
              <w:t>…</w:t>
            </w:r>
          </w:p>
        </w:tc>
        <w:tc>
          <w:tcPr>
            <w:tcW w:w="1638" w:type="dxa"/>
            <w:gridSpan w:val="3"/>
          </w:tcPr>
          <w:p w:rsidR="00FD2E54" w:rsidRPr="00924895" w:rsidRDefault="00FD2E54" w:rsidP="00F646A1">
            <w:pPr>
              <w:spacing w:after="0" w:line="240" w:lineRule="auto"/>
              <w:jc w:val="right"/>
              <w:rPr>
                <w:rFonts w:ascii="Times New Roman" w:hAnsi="Times New Roman" w:cs="Times New Roman"/>
                <w:i/>
                <w:sz w:val="24"/>
                <w:szCs w:val="24"/>
              </w:rPr>
            </w:pPr>
            <w:r w:rsidRPr="00924895">
              <w:rPr>
                <w:rFonts w:ascii="Times New Roman" w:hAnsi="Times New Roman" w:cs="Times New Roman"/>
                <w:i/>
                <w:sz w:val="24"/>
                <w:szCs w:val="24"/>
              </w:rPr>
              <w:t>…</w:t>
            </w:r>
          </w:p>
        </w:tc>
        <w:tc>
          <w:tcPr>
            <w:tcW w:w="1624"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sidRPr="00924895">
              <w:rPr>
                <w:rFonts w:ascii="Times New Roman" w:eastAsia="Times New Roman" w:hAnsi="Times New Roman" w:cs="Times New Roman"/>
                <w:i/>
                <w:sz w:val="24"/>
                <w:szCs w:val="24"/>
              </w:rPr>
              <w:t>…</w:t>
            </w:r>
          </w:p>
        </w:tc>
      </w:tr>
    </w:tbl>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Saving mainly under ‘Other Charges’ (₹1,396.00 lakh – entire provision) was surrendered, without giving specific reasons.</w:t>
      </w:r>
    </w:p>
    <w:p w:rsidR="00FD2E54" w:rsidRDefault="00FD2E54" w:rsidP="00FD2E54">
      <w:pPr>
        <w:spacing w:before="120"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(v) Excess in the Revenue Section occurred mainly under:</w:t>
      </w:r>
    </w:p>
    <w:tbl>
      <w:tblPr>
        <w:tblW w:w="9679" w:type="dxa"/>
        <w:tblInd w:w="2" w:type="dxa"/>
        <w:tblLayout w:type="fixed"/>
        <w:tblCellMar>
          <w:left w:w="58" w:type="dxa"/>
          <w:right w:w="115" w:type="dxa"/>
        </w:tblCellMar>
        <w:tblLook w:val="0000" w:firstRow="0" w:lastRow="0" w:firstColumn="0" w:lastColumn="0" w:noHBand="0" w:noVBand="0"/>
      </w:tblPr>
      <w:tblGrid>
        <w:gridCol w:w="14"/>
        <w:gridCol w:w="589"/>
        <w:gridCol w:w="13"/>
        <w:gridCol w:w="756"/>
        <w:gridCol w:w="14"/>
        <w:gridCol w:w="1802"/>
        <w:gridCol w:w="1672"/>
        <w:gridCol w:w="1553"/>
        <w:gridCol w:w="11"/>
        <w:gridCol w:w="1604"/>
        <w:gridCol w:w="31"/>
        <w:gridCol w:w="1600"/>
        <w:gridCol w:w="20"/>
      </w:tblGrid>
      <w:tr w:rsidR="00FD2E54" w:rsidRPr="00D70A5D" w:rsidTr="00F646A1">
        <w:trPr>
          <w:gridAfter w:val="1"/>
          <w:wAfter w:w="20" w:type="dxa"/>
        </w:trPr>
        <w:tc>
          <w:tcPr>
            <w:tcW w:w="603" w:type="dxa"/>
            <w:gridSpan w:val="2"/>
          </w:tcPr>
          <w:p w:rsidR="00FD2E54" w:rsidRPr="00D70A5D" w:rsidRDefault="00FD2E54" w:rsidP="00F646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69" w:type="dxa"/>
            <w:gridSpan w:val="2"/>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sidRPr="00D70A5D">
              <w:rPr>
                <w:rFonts w:ascii="Times New Roman" w:eastAsia="Times New Roman" w:hAnsi="Times New Roman" w:cs="Times New Roman"/>
                <w:b/>
                <w:bCs/>
                <w:sz w:val="24"/>
                <w:szCs w:val="24"/>
              </w:rPr>
              <w:t>204</w:t>
            </w:r>
            <w:r>
              <w:rPr>
                <w:rFonts w:ascii="Times New Roman" w:eastAsia="Times New Roman" w:hAnsi="Times New Roman" w:cs="Times New Roman"/>
                <w:b/>
                <w:bCs/>
                <w:sz w:val="24"/>
                <w:szCs w:val="24"/>
              </w:rPr>
              <w:t>9</w:t>
            </w:r>
          </w:p>
        </w:tc>
        <w:tc>
          <w:tcPr>
            <w:tcW w:w="3488" w:type="dxa"/>
            <w:gridSpan w:val="3"/>
          </w:tcPr>
          <w:p w:rsidR="00FD2E54" w:rsidRPr="00D70A5D"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PAYMENTS</w:t>
            </w:r>
          </w:p>
        </w:tc>
        <w:tc>
          <w:tcPr>
            <w:tcW w:w="1553"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5"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1"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After w:val="1"/>
          <w:wAfter w:w="20" w:type="dxa"/>
        </w:trPr>
        <w:tc>
          <w:tcPr>
            <w:tcW w:w="603" w:type="dxa"/>
            <w:gridSpan w:val="2"/>
          </w:tcPr>
          <w:p w:rsidR="00FD2E54" w:rsidRDefault="00FD2E54" w:rsidP="00F646A1">
            <w:pPr>
              <w:spacing w:after="0" w:line="240" w:lineRule="auto"/>
              <w:jc w:val="center"/>
              <w:rPr>
                <w:rFonts w:ascii="Times New Roman" w:hAnsi="Times New Roman" w:cs="Times New Roman"/>
                <w:sz w:val="24"/>
                <w:szCs w:val="24"/>
              </w:rPr>
            </w:pPr>
          </w:p>
        </w:tc>
        <w:tc>
          <w:tcPr>
            <w:tcW w:w="769" w:type="dxa"/>
            <w:gridSpan w:val="2"/>
          </w:tcPr>
          <w:p w:rsidR="00FD2E54" w:rsidRPr="002B4A14" w:rsidRDefault="00FD2E54" w:rsidP="00F646A1">
            <w:pPr>
              <w:spacing w:after="0" w:line="240" w:lineRule="auto"/>
              <w:jc w:val="right"/>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01</w:t>
            </w:r>
          </w:p>
        </w:tc>
        <w:tc>
          <w:tcPr>
            <w:tcW w:w="3488" w:type="dxa"/>
            <w:gridSpan w:val="3"/>
          </w:tcPr>
          <w:p w:rsidR="00FD2E54" w:rsidRPr="002B4A14" w:rsidRDefault="00FD2E54" w:rsidP="00F646A1">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Interest on Internal Debt</w:t>
            </w:r>
          </w:p>
        </w:tc>
        <w:tc>
          <w:tcPr>
            <w:tcW w:w="1553"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5"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1"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After w:val="1"/>
          <w:wAfter w:w="20" w:type="dxa"/>
        </w:trPr>
        <w:tc>
          <w:tcPr>
            <w:tcW w:w="603" w:type="dxa"/>
            <w:gridSpan w:val="2"/>
          </w:tcPr>
          <w:p w:rsidR="00FD2E54" w:rsidRDefault="00FD2E54" w:rsidP="00F646A1">
            <w:pPr>
              <w:spacing w:after="0" w:line="240" w:lineRule="auto"/>
              <w:jc w:val="center"/>
              <w:rPr>
                <w:rFonts w:ascii="Times New Roman" w:hAnsi="Times New Roman" w:cs="Times New Roman"/>
                <w:sz w:val="24"/>
                <w:szCs w:val="24"/>
              </w:rPr>
            </w:pPr>
          </w:p>
        </w:tc>
        <w:tc>
          <w:tcPr>
            <w:tcW w:w="769" w:type="dxa"/>
            <w:gridSpan w:val="2"/>
          </w:tcPr>
          <w:p w:rsidR="00FD2E54" w:rsidRPr="00D70A5D"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305</w:t>
            </w:r>
          </w:p>
        </w:tc>
        <w:tc>
          <w:tcPr>
            <w:tcW w:w="3488" w:type="dxa"/>
            <w:gridSpan w:val="3"/>
          </w:tcPr>
          <w:p w:rsidR="00FD2E54" w:rsidRPr="00D70A5D"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Management of Debt</w:t>
            </w:r>
          </w:p>
        </w:tc>
        <w:tc>
          <w:tcPr>
            <w:tcW w:w="1553"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5"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1"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After w:val="1"/>
          <w:wAfter w:w="20" w:type="dxa"/>
        </w:trPr>
        <w:tc>
          <w:tcPr>
            <w:tcW w:w="603" w:type="dxa"/>
            <w:gridSpan w:val="2"/>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69" w:type="dxa"/>
            <w:gridSpan w:val="2"/>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01</w:t>
            </w:r>
          </w:p>
        </w:tc>
        <w:tc>
          <w:tcPr>
            <w:tcW w:w="3488" w:type="dxa"/>
            <w:gridSpan w:val="3"/>
          </w:tcPr>
          <w:p w:rsidR="00FD2E54" w:rsidRPr="00854AA4"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Expenditure incurred in connection with the Issue of New Loans and Sale of Securities held in Cash Balance Investment Account (Floatation Charge)</w:t>
            </w:r>
          </w:p>
        </w:tc>
        <w:tc>
          <w:tcPr>
            <w:tcW w:w="1553" w:type="dxa"/>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15"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31"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924895" w:rsidTr="00F646A1">
        <w:tblPrEx>
          <w:jc w:val="center"/>
          <w:tblInd w:w="0" w:type="dxa"/>
        </w:tblPrEx>
        <w:trPr>
          <w:gridBefore w:val="1"/>
          <w:wBefore w:w="14" w:type="dxa"/>
          <w:trHeight w:val="155"/>
          <w:jc w:val="center"/>
        </w:trPr>
        <w:tc>
          <w:tcPr>
            <w:tcW w:w="602" w:type="dxa"/>
            <w:gridSpan w:val="2"/>
          </w:tcPr>
          <w:p w:rsidR="00FD2E54" w:rsidRPr="00924895" w:rsidRDefault="00FD2E54" w:rsidP="00F646A1">
            <w:pPr>
              <w:spacing w:after="0" w:line="240" w:lineRule="auto"/>
              <w:jc w:val="right"/>
              <w:rPr>
                <w:b/>
                <w:i/>
                <w:sz w:val="24"/>
                <w:szCs w:val="24"/>
              </w:rPr>
            </w:pPr>
          </w:p>
        </w:tc>
        <w:tc>
          <w:tcPr>
            <w:tcW w:w="770" w:type="dxa"/>
            <w:gridSpan w:val="2"/>
          </w:tcPr>
          <w:p w:rsidR="00FD2E54" w:rsidRPr="00924895" w:rsidRDefault="00FD2E54" w:rsidP="00F646A1">
            <w:pPr>
              <w:spacing w:after="0" w:line="240" w:lineRule="auto"/>
              <w:jc w:val="right"/>
              <w:rPr>
                <w:b/>
                <w:bCs/>
                <w:i/>
                <w:sz w:val="24"/>
                <w:szCs w:val="24"/>
              </w:rPr>
            </w:pPr>
          </w:p>
        </w:tc>
        <w:tc>
          <w:tcPr>
            <w:tcW w:w="1802"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2"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780.00</w:t>
            </w:r>
          </w:p>
        </w:tc>
        <w:tc>
          <w:tcPr>
            <w:tcW w:w="1564" w:type="dxa"/>
            <w:gridSpan w:val="2"/>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35" w:type="dxa"/>
            <w:gridSpan w:val="2"/>
          </w:tcPr>
          <w:p w:rsidR="00FD2E54" w:rsidRPr="00924895" w:rsidRDefault="00FD2E54" w:rsidP="00F646A1">
            <w:pPr>
              <w:spacing w:after="0" w:line="240" w:lineRule="auto"/>
              <w:jc w:val="right"/>
              <w:rPr>
                <w:b/>
                <w:bCs/>
                <w:i/>
                <w:iCs/>
                <w:sz w:val="24"/>
                <w:szCs w:val="24"/>
              </w:rPr>
            </w:pPr>
          </w:p>
        </w:tc>
        <w:tc>
          <w:tcPr>
            <w:tcW w:w="1620" w:type="dxa"/>
            <w:gridSpan w:val="2"/>
          </w:tcPr>
          <w:p w:rsidR="00FD2E54" w:rsidRPr="00924895" w:rsidRDefault="00FD2E54" w:rsidP="00F646A1">
            <w:pPr>
              <w:spacing w:after="0" w:line="240" w:lineRule="auto"/>
              <w:jc w:val="right"/>
              <w:rPr>
                <w:b/>
                <w:bCs/>
                <w:i/>
                <w:iCs/>
                <w:sz w:val="24"/>
                <w:szCs w:val="24"/>
              </w:rPr>
            </w:pPr>
          </w:p>
        </w:tc>
      </w:tr>
      <w:tr w:rsidR="00FD2E54" w:rsidRPr="00924895" w:rsidTr="00F646A1">
        <w:tblPrEx>
          <w:jc w:val="center"/>
          <w:tblInd w:w="0" w:type="dxa"/>
        </w:tblPrEx>
        <w:trPr>
          <w:gridBefore w:val="1"/>
          <w:wBefore w:w="14" w:type="dxa"/>
          <w:trHeight w:val="155"/>
          <w:jc w:val="center"/>
        </w:trPr>
        <w:tc>
          <w:tcPr>
            <w:tcW w:w="602" w:type="dxa"/>
            <w:gridSpan w:val="2"/>
          </w:tcPr>
          <w:p w:rsidR="00FD2E54" w:rsidRPr="00924895" w:rsidRDefault="00FD2E54" w:rsidP="00F646A1">
            <w:pPr>
              <w:spacing w:after="0" w:line="240" w:lineRule="auto"/>
              <w:jc w:val="right"/>
              <w:rPr>
                <w:b/>
                <w:i/>
                <w:sz w:val="24"/>
                <w:szCs w:val="24"/>
              </w:rPr>
            </w:pPr>
          </w:p>
        </w:tc>
        <w:tc>
          <w:tcPr>
            <w:tcW w:w="770" w:type="dxa"/>
            <w:gridSpan w:val="2"/>
          </w:tcPr>
          <w:p w:rsidR="00FD2E54" w:rsidRPr="00924895" w:rsidRDefault="00FD2E54" w:rsidP="00F646A1">
            <w:pPr>
              <w:spacing w:after="0" w:line="240" w:lineRule="auto"/>
              <w:jc w:val="right"/>
              <w:rPr>
                <w:b/>
                <w:bCs/>
                <w:i/>
                <w:sz w:val="24"/>
                <w:szCs w:val="24"/>
              </w:rPr>
            </w:pPr>
          </w:p>
        </w:tc>
        <w:tc>
          <w:tcPr>
            <w:tcW w:w="1802"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S</w:t>
            </w:r>
          </w:p>
        </w:tc>
        <w:tc>
          <w:tcPr>
            <w:tcW w:w="1672"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 273.00</w:t>
            </w:r>
          </w:p>
        </w:tc>
        <w:tc>
          <w:tcPr>
            <w:tcW w:w="1564" w:type="dxa"/>
            <w:gridSpan w:val="2"/>
            <w:tcBorders>
              <w:left w:val="single" w:sz="4" w:space="0" w:color="auto"/>
            </w:tcBorders>
          </w:tcPr>
          <w:p w:rsidR="00FD2E54" w:rsidRPr="00592A0F" w:rsidRDefault="00FD2E54" w:rsidP="00F646A1">
            <w:pPr>
              <w:spacing w:after="0" w:line="240" w:lineRule="auto"/>
              <w:jc w:val="right"/>
              <w:rPr>
                <w:rFonts w:ascii="Times New Roman" w:hAnsi="Times New Roman" w:cs="Times New Roman"/>
                <w:bCs/>
                <w:i/>
                <w:iCs/>
                <w:sz w:val="24"/>
                <w:szCs w:val="24"/>
              </w:rPr>
            </w:pPr>
            <w:r w:rsidRPr="00592A0F">
              <w:rPr>
                <w:rFonts w:ascii="Times New Roman" w:hAnsi="Times New Roman" w:cs="Times New Roman"/>
                <w:bCs/>
                <w:i/>
                <w:iCs/>
                <w:sz w:val="24"/>
                <w:szCs w:val="24"/>
              </w:rPr>
              <w:t>1,053.00</w:t>
            </w:r>
          </w:p>
        </w:tc>
        <w:tc>
          <w:tcPr>
            <w:tcW w:w="1635" w:type="dxa"/>
            <w:gridSpan w:val="2"/>
          </w:tcPr>
          <w:p w:rsidR="00FD2E54" w:rsidRPr="00592A0F" w:rsidRDefault="00FD2E54" w:rsidP="00F646A1">
            <w:pPr>
              <w:spacing w:after="0" w:line="240" w:lineRule="auto"/>
              <w:jc w:val="right"/>
              <w:rPr>
                <w:rFonts w:ascii="Times New Roman" w:hAnsi="Times New Roman" w:cs="Times New Roman"/>
                <w:bCs/>
                <w:i/>
                <w:iCs/>
                <w:sz w:val="24"/>
                <w:szCs w:val="24"/>
              </w:rPr>
            </w:pPr>
            <w:r w:rsidRPr="00592A0F">
              <w:rPr>
                <w:rFonts w:ascii="Times New Roman" w:hAnsi="Times New Roman" w:cs="Times New Roman"/>
                <w:bCs/>
                <w:i/>
                <w:iCs/>
                <w:sz w:val="24"/>
                <w:szCs w:val="24"/>
              </w:rPr>
              <w:t>1,053.00</w:t>
            </w:r>
          </w:p>
        </w:tc>
        <w:tc>
          <w:tcPr>
            <w:tcW w:w="1620" w:type="dxa"/>
            <w:gridSpan w:val="2"/>
          </w:tcPr>
          <w:p w:rsidR="00FD2E54" w:rsidRPr="00592A0F" w:rsidRDefault="00FD2E54" w:rsidP="00F646A1">
            <w:pPr>
              <w:spacing w:after="0" w:line="240" w:lineRule="auto"/>
              <w:jc w:val="right"/>
              <w:rPr>
                <w:rFonts w:ascii="Times New Roman" w:hAnsi="Times New Roman" w:cs="Times New Roman"/>
                <w:bCs/>
                <w:i/>
                <w:iCs/>
                <w:sz w:val="24"/>
                <w:szCs w:val="24"/>
              </w:rPr>
            </w:pPr>
            <w:r w:rsidRPr="00592A0F">
              <w:rPr>
                <w:rFonts w:ascii="Times New Roman" w:hAnsi="Times New Roman" w:cs="Times New Roman"/>
                <w:bCs/>
                <w:i/>
                <w:iCs/>
                <w:sz w:val="24"/>
                <w:szCs w:val="24"/>
              </w:rPr>
              <w:t>…</w:t>
            </w:r>
          </w:p>
        </w:tc>
      </w:tr>
    </w:tbl>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Additional funds under ‘Debt Servicing’ (₹273.00 lakh) were provided through reappropriation, without giving specific reasons.</w:t>
      </w:r>
    </w:p>
    <w:tbl>
      <w:tblPr>
        <w:tblW w:w="9679" w:type="dxa"/>
        <w:tblInd w:w="2" w:type="dxa"/>
        <w:tblLayout w:type="fixed"/>
        <w:tblCellMar>
          <w:left w:w="58" w:type="dxa"/>
          <w:right w:w="115" w:type="dxa"/>
        </w:tblCellMar>
        <w:tblLook w:val="0000" w:firstRow="0" w:lastRow="0" w:firstColumn="0" w:lastColumn="0" w:noHBand="0" w:noVBand="0"/>
      </w:tblPr>
      <w:tblGrid>
        <w:gridCol w:w="14"/>
        <w:gridCol w:w="589"/>
        <w:gridCol w:w="13"/>
        <w:gridCol w:w="736"/>
        <w:gridCol w:w="1836"/>
        <w:gridCol w:w="1672"/>
        <w:gridCol w:w="1553"/>
        <w:gridCol w:w="11"/>
        <w:gridCol w:w="1604"/>
        <w:gridCol w:w="31"/>
        <w:gridCol w:w="1600"/>
        <w:gridCol w:w="20"/>
      </w:tblGrid>
      <w:tr w:rsidR="00FD2E54" w:rsidRPr="00D70A5D" w:rsidTr="00F646A1">
        <w:trPr>
          <w:gridAfter w:val="1"/>
          <w:wAfter w:w="20" w:type="dxa"/>
        </w:trPr>
        <w:tc>
          <w:tcPr>
            <w:tcW w:w="603" w:type="dxa"/>
            <w:gridSpan w:val="2"/>
          </w:tcPr>
          <w:p w:rsidR="00FD2E54" w:rsidRPr="00E47881" w:rsidRDefault="00FD2E54" w:rsidP="00F646A1">
            <w:pPr>
              <w:spacing w:after="0" w:line="240" w:lineRule="auto"/>
              <w:jc w:val="center"/>
              <w:rPr>
                <w:rFonts w:ascii="Times New Roman" w:hAnsi="Times New Roman" w:cs="Times New Roman"/>
                <w:bCs/>
                <w:sz w:val="24"/>
                <w:szCs w:val="24"/>
              </w:rPr>
            </w:pPr>
            <w:r w:rsidRPr="00E47881">
              <w:rPr>
                <w:rFonts w:ascii="Times New Roman" w:hAnsi="Times New Roman" w:cs="Times New Roman"/>
                <w:bCs/>
                <w:sz w:val="24"/>
                <w:szCs w:val="24"/>
              </w:rPr>
              <w:t>(2)</w:t>
            </w:r>
          </w:p>
        </w:tc>
        <w:tc>
          <w:tcPr>
            <w:tcW w:w="749" w:type="dxa"/>
            <w:gridSpan w:val="2"/>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03</w:t>
            </w:r>
          </w:p>
        </w:tc>
        <w:tc>
          <w:tcPr>
            <w:tcW w:w="3508" w:type="dxa"/>
            <w:gridSpan w:val="2"/>
          </w:tcPr>
          <w:p w:rsidR="00FD2E54" w:rsidRPr="00854AA4"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Consolidated Sinking Fund – Service Charge</w:t>
            </w:r>
          </w:p>
        </w:tc>
        <w:tc>
          <w:tcPr>
            <w:tcW w:w="1553" w:type="dxa"/>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15"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31"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924895" w:rsidTr="00F646A1">
        <w:tblPrEx>
          <w:jc w:val="center"/>
          <w:tblInd w:w="0" w:type="dxa"/>
        </w:tblPrEx>
        <w:trPr>
          <w:gridBefore w:val="1"/>
          <w:wBefore w:w="14" w:type="dxa"/>
          <w:trHeight w:val="155"/>
          <w:jc w:val="center"/>
        </w:trPr>
        <w:tc>
          <w:tcPr>
            <w:tcW w:w="602" w:type="dxa"/>
            <w:gridSpan w:val="2"/>
          </w:tcPr>
          <w:p w:rsidR="00FD2E54" w:rsidRPr="00924895" w:rsidRDefault="00FD2E54" w:rsidP="00F646A1">
            <w:pPr>
              <w:spacing w:after="0" w:line="240" w:lineRule="auto"/>
              <w:jc w:val="right"/>
              <w:rPr>
                <w:b/>
                <w:i/>
                <w:sz w:val="24"/>
                <w:szCs w:val="24"/>
              </w:rPr>
            </w:pPr>
          </w:p>
        </w:tc>
        <w:tc>
          <w:tcPr>
            <w:tcW w:w="736" w:type="dxa"/>
          </w:tcPr>
          <w:p w:rsidR="00FD2E54" w:rsidRPr="00924895" w:rsidRDefault="00FD2E54" w:rsidP="00F646A1">
            <w:pPr>
              <w:spacing w:after="0" w:line="240" w:lineRule="auto"/>
              <w:jc w:val="right"/>
              <w:rPr>
                <w:b/>
                <w:bCs/>
                <w:i/>
                <w:sz w:val="24"/>
                <w:szCs w:val="24"/>
              </w:rPr>
            </w:pPr>
          </w:p>
        </w:tc>
        <w:tc>
          <w:tcPr>
            <w:tcW w:w="1836"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2"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1.00</w:t>
            </w:r>
          </w:p>
        </w:tc>
        <w:tc>
          <w:tcPr>
            <w:tcW w:w="1564" w:type="dxa"/>
            <w:gridSpan w:val="2"/>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35" w:type="dxa"/>
            <w:gridSpan w:val="2"/>
          </w:tcPr>
          <w:p w:rsidR="00FD2E54" w:rsidRPr="00924895" w:rsidRDefault="00FD2E54" w:rsidP="00F646A1">
            <w:pPr>
              <w:spacing w:after="0" w:line="240" w:lineRule="auto"/>
              <w:jc w:val="right"/>
              <w:rPr>
                <w:b/>
                <w:bCs/>
                <w:i/>
                <w:iCs/>
                <w:sz w:val="24"/>
                <w:szCs w:val="24"/>
              </w:rPr>
            </w:pPr>
          </w:p>
        </w:tc>
        <w:tc>
          <w:tcPr>
            <w:tcW w:w="1620" w:type="dxa"/>
            <w:gridSpan w:val="2"/>
          </w:tcPr>
          <w:p w:rsidR="00FD2E54" w:rsidRPr="00924895" w:rsidRDefault="00FD2E54" w:rsidP="00F646A1">
            <w:pPr>
              <w:spacing w:after="0" w:line="240" w:lineRule="auto"/>
              <w:jc w:val="right"/>
              <w:rPr>
                <w:b/>
                <w:bCs/>
                <w:i/>
                <w:iCs/>
                <w:sz w:val="24"/>
                <w:szCs w:val="24"/>
              </w:rPr>
            </w:pPr>
          </w:p>
        </w:tc>
      </w:tr>
      <w:tr w:rsidR="00FD2E54" w:rsidRPr="00924895" w:rsidTr="00F646A1">
        <w:tblPrEx>
          <w:jc w:val="center"/>
          <w:tblInd w:w="0" w:type="dxa"/>
        </w:tblPrEx>
        <w:trPr>
          <w:gridBefore w:val="1"/>
          <w:wBefore w:w="14" w:type="dxa"/>
          <w:trHeight w:val="245"/>
          <w:jc w:val="center"/>
        </w:trPr>
        <w:tc>
          <w:tcPr>
            <w:tcW w:w="602" w:type="dxa"/>
            <w:gridSpan w:val="2"/>
          </w:tcPr>
          <w:p w:rsidR="00FD2E54" w:rsidRPr="00924895" w:rsidRDefault="00FD2E54" w:rsidP="00F646A1">
            <w:pPr>
              <w:spacing w:after="0" w:line="240" w:lineRule="auto"/>
              <w:jc w:val="right"/>
              <w:rPr>
                <w:i/>
                <w:sz w:val="24"/>
                <w:szCs w:val="24"/>
              </w:rPr>
            </w:pPr>
          </w:p>
        </w:tc>
        <w:tc>
          <w:tcPr>
            <w:tcW w:w="736" w:type="dxa"/>
          </w:tcPr>
          <w:p w:rsidR="00FD2E54" w:rsidRPr="00924895" w:rsidRDefault="00FD2E54" w:rsidP="00F646A1">
            <w:pPr>
              <w:spacing w:after="0" w:line="240" w:lineRule="auto"/>
              <w:jc w:val="right"/>
              <w:rPr>
                <w:i/>
                <w:sz w:val="24"/>
                <w:szCs w:val="24"/>
              </w:rPr>
            </w:pPr>
          </w:p>
        </w:tc>
        <w:tc>
          <w:tcPr>
            <w:tcW w:w="1836"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2" w:type="dxa"/>
            <w:tcBorders>
              <w:right w:val="single" w:sz="4" w:space="0" w:color="auto"/>
            </w:tcBorders>
          </w:tcPr>
          <w:p w:rsidR="00FD2E54" w:rsidRPr="00924895"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4.32</w:t>
            </w:r>
          </w:p>
        </w:tc>
        <w:tc>
          <w:tcPr>
            <w:tcW w:w="1564" w:type="dxa"/>
            <w:gridSpan w:val="2"/>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5.32</w:t>
            </w:r>
          </w:p>
        </w:tc>
        <w:tc>
          <w:tcPr>
            <w:tcW w:w="1635" w:type="dxa"/>
            <w:gridSpan w:val="2"/>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5.32</w:t>
            </w:r>
          </w:p>
        </w:tc>
        <w:tc>
          <w:tcPr>
            <w:tcW w:w="1620" w:type="dxa"/>
            <w:gridSpan w:val="2"/>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r>
    </w:tbl>
    <w:p w:rsidR="00FD2E54" w:rsidRDefault="00FD2E54" w:rsidP="00FD2E54">
      <w:pPr>
        <w:spacing w:before="120" w:after="120" w:line="360" w:lineRule="auto"/>
        <w:ind w:firstLine="720"/>
        <w:jc w:val="both"/>
        <w:rPr>
          <w:rFonts w:ascii="Times New Roman" w:hAnsi="Times New Roman" w:cs="Times New Roman"/>
          <w:sz w:val="24"/>
          <w:szCs w:val="24"/>
        </w:rPr>
      </w:pPr>
    </w:p>
    <w:p w:rsidR="00FD2E54" w:rsidRPr="00D70A5D" w:rsidRDefault="00FD2E54" w:rsidP="00FD2E54">
      <w:pPr>
        <w:spacing w:after="360" w:line="360" w:lineRule="auto"/>
        <w:jc w:val="center"/>
        <w:rPr>
          <w:rFonts w:ascii="Times New Roman" w:hAnsi="Times New Roman" w:cs="Times New Roman"/>
          <w:b/>
          <w:sz w:val="24"/>
          <w:szCs w:val="24"/>
        </w:rPr>
      </w:pPr>
      <w:r w:rsidRPr="00D70A5D">
        <w:rPr>
          <w:rFonts w:ascii="Times New Roman" w:hAnsi="Times New Roman" w:cs="Times New Roman"/>
          <w:b/>
          <w:sz w:val="24"/>
          <w:szCs w:val="24"/>
        </w:rPr>
        <w:t>GRANT NO.29 – DEBT SERVICING – contd.</w:t>
      </w:r>
    </w:p>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Additional funds under ‘Debt Servicing’ (₹4.32 lakh) provided through reappropriation towards the payment of interest on Loans service charges for the year 2023-24. </w:t>
      </w:r>
    </w:p>
    <w:tbl>
      <w:tblPr>
        <w:tblW w:w="9743" w:type="dxa"/>
        <w:tblInd w:w="-54" w:type="dxa"/>
        <w:tblLayout w:type="fixed"/>
        <w:tblCellMar>
          <w:left w:w="58" w:type="dxa"/>
          <w:right w:w="58" w:type="dxa"/>
        </w:tblCellMar>
        <w:tblLook w:val="0000" w:firstRow="0" w:lastRow="0" w:firstColumn="0" w:lastColumn="0" w:noHBand="0" w:noVBand="0"/>
      </w:tblPr>
      <w:tblGrid>
        <w:gridCol w:w="661"/>
        <w:gridCol w:w="9"/>
        <w:gridCol w:w="736"/>
        <w:gridCol w:w="1833"/>
        <w:gridCol w:w="1671"/>
        <w:gridCol w:w="1562"/>
        <w:gridCol w:w="19"/>
        <w:gridCol w:w="1608"/>
        <w:gridCol w:w="6"/>
        <w:gridCol w:w="1618"/>
        <w:gridCol w:w="20"/>
      </w:tblGrid>
      <w:tr w:rsidR="00FD2E54" w:rsidRPr="00D70A5D" w:rsidTr="00F646A1">
        <w:tc>
          <w:tcPr>
            <w:tcW w:w="661"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49" w:type="dxa"/>
            <w:gridSpan w:val="4"/>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Head</w:t>
            </w:r>
          </w:p>
        </w:tc>
        <w:tc>
          <w:tcPr>
            <w:tcW w:w="1581"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 xml:space="preserve">Total appropriation </w:t>
            </w:r>
          </w:p>
        </w:tc>
        <w:tc>
          <w:tcPr>
            <w:tcW w:w="1608" w:type="dxa"/>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Actual</w:t>
            </w:r>
            <w:r w:rsidRPr="00D70A5D">
              <w:rPr>
                <w:rFonts w:ascii="Times New Roman" w:hAnsi="Times New Roman" w:cs="Times New Roman"/>
                <w:b/>
                <w:bCs/>
                <w:i/>
                <w:iCs/>
                <w:sz w:val="24"/>
                <w:szCs w:val="24"/>
              </w:rPr>
              <w:br/>
              <w:t>expenditure</w:t>
            </w:r>
          </w:p>
        </w:tc>
        <w:tc>
          <w:tcPr>
            <w:tcW w:w="1644" w:type="dxa"/>
            <w:gridSpan w:val="3"/>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Excess (+)</w:t>
            </w:r>
            <w:r w:rsidRPr="00D70A5D">
              <w:rPr>
                <w:rFonts w:ascii="Times New Roman" w:hAnsi="Times New Roman" w:cs="Times New Roman"/>
                <w:b/>
                <w:bCs/>
                <w:i/>
                <w:iCs/>
                <w:sz w:val="24"/>
                <w:szCs w:val="24"/>
              </w:rPr>
              <w:br/>
              <w:t>Saving (-)</w:t>
            </w:r>
          </w:p>
        </w:tc>
      </w:tr>
      <w:tr w:rsidR="00FD2E54" w:rsidRPr="00D70A5D" w:rsidTr="00F646A1">
        <w:trPr>
          <w:cantSplit/>
        </w:trPr>
        <w:tc>
          <w:tcPr>
            <w:tcW w:w="661"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49" w:type="dxa"/>
            <w:gridSpan w:val="4"/>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833" w:type="dxa"/>
            <w:gridSpan w:val="6"/>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i/>
                <w:sz w:val="24"/>
                <w:szCs w:val="24"/>
              </w:rPr>
              <w:t>(In lakhs of rupees)</w:t>
            </w:r>
          </w:p>
        </w:tc>
      </w:tr>
      <w:tr w:rsidR="00FD2E54" w:rsidRPr="00924895" w:rsidTr="00F646A1">
        <w:tblPrEx>
          <w:jc w:val="center"/>
          <w:tblInd w:w="0" w:type="dxa"/>
          <w:tblCellMar>
            <w:right w:w="115" w:type="dxa"/>
          </w:tblCellMar>
        </w:tblPrEx>
        <w:trPr>
          <w:gridAfter w:val="1"/>
          <w:wAfter w:w="20" w:type="dxa"/>
          <w:trHeight w:val="155"/>
          <w:jc w:val="center"/>
        </w:trPr>
        <w:tc>
          <w:tcPr>
            <w:tcW w:w="670" w:type="dxa"/>
            <w:gridSpan w:val="2"/>
          </w:tcPr>
          <w:p w:rsidR="00FD2E54" w:rsidRPr="00924895" w:rsidRDefault="00FD2E54" w:rsidP="00F646A1">
            <w:pPr>
              <w:spacing w:after="0" w:line="240" w:lineRule="auto"/>
              <w:jc w:val="center"/>
              <w:rPr>
                <w:b/>
                <w:i/>
                <w:sz w:val="24"/>
                <w:szCs w:val="24"/>
              </w:rPr>
            </w:pPr>
            <w:r w:rsidRPr="000A5D1D">
              <w:rPr>
                <w:rFonts w:ascii="Times New Roman" w:hAnsi="Times New Roman" w:cs="Times New Roman"/>
                <w:bCs/>
                <w:sz w:val="24"/>
                <w:szCs w:val="24"/>
              </w:rPr>
              <w:t>(3)</w:t>
            </w:r>
          </w:p>
        </w:tc>
        <w:tc>
          <w:tcPr>
            <w:tcW w:w="736"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04</w:t>
            </w:r>
          </w:p>
        </w:tc>
        <w:tc>
          <w:tcPr>
            <w:tcW w:w="3504" w:type="dxa"/>
            <w:gridSpan w:val="2"/>
          </w:tcPr>
          <w:p w:rsidR="00FD2E54" w:rsidRPr="00854AA4"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GST on Flotation Charges of  New Loans</w:t>
            </w:r>
          </w:p>
        </w:tc>
        <w:tc>
          <w:tcPr>
            <w:tcW w:w="1562" w:type="dxa"/>
            <w:tcBorders>
              <w:left w:val="nil"/>
            </w:tcBorders>
          </w:tcPr>
          <w:p w:rsidR="00FD2E54" w:rsidRPr="00924895" w:rsidRDefault="00FD2E54" w:rsidP="00F646A1">
            <w:pPr>
              <w:spacing w:after="0" w:line="240" w:lineRule="auto"/>
              <w:jc w:val="right"/>
              <w:rPr>
                <w:b/>
                <w:bCs/>
                <w:i/>
                <w:iCs/>
                <w:sz w:val="24"/>
                <w:szCs w:val="24"/>
              </w:rPr>
            </w:pPr>
          </w:p>
        </w:tc>
        <w:tc>
          <w:tcPr>
            <w:tcW w:w="1633" w:type="dxa"/>
            <w:gridSpan w:val="3"/>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blPrEx>
          <w:jc w:val="center"/>
          <w:tblInd w:w="0" w:type="dxa"/>
          <w:tblCellMar>
            <w:right w:w="115" w:type="dxa"/>
          </w:tblCellMar>
        </w:tblPrEx>
        <w:trPr>
          <w:gridAfter w:val="1"/>
          <w:wAfter w:w="20" w:type="dxa"/>
          <w:trHeight w:val="155"/>
          <w:jc w:val="center"/>
        </w:trPr>
        <w:tc>
          <w:tcPr>
            <w:tcW w:w="670" w:type="dxa"/>
            <w:gridSpan w:val="2"/>
          </w:tcPr>
          <w:p w:rsidR="00FD2E54" w:rsidRPr="00924895" w:rsidRDefault="00FD2E54" w:rsidP="00F646A1">
            <w:pPr>
              <w:spacing w:after="0" w:line="240" w:lineRule="auto"/>
              <w:jc w:val="right"/>
              <w:rPr>
                <w:b/>
                <w:i/>
                <w:sz w:val="24"/>
                <w:szCs w:val="24"/>
              </w:rPr>
            </w:pPr>
          </w:p>
        </w:tc>
        <w:tc>
          <w:tcPr>
            <w:tcW w:w="736" w:type="dxa"/>
          </w:tcPr>
          <w:p w:rsidR="00FD2E54" w:rsidRPr="00924895" w:rsidRDefault="00FD2E54" w:rsidP="00F646A1">
            <w:pPr>
              <w:spacing w:after="0" w:line="240" w:lineRule="auto"/>
              <w:jc w:val="right"/>
              <w:rPr>
                <w:b/>
                <w:bCs/>
                <w:i/>
                <w:sz w:val="24"/>
                <w:szCs w:val="24"/>
              </w:rPr>
            </w:pPr>
          </w:p>
        </w:tc>
        <w:tc>
          <w:tcPr>
            <w:tcW w:w="1833"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1"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141.00</w:t>
            </w:r>
          </w:p>
        </w:tc>
        <w:tc>
          <w:tcPr>
            <w:tcW w:w="1562"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33" w:type="dxa"/>
            <w:gridSpan w:val="3"/>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blPrEx>
          <w:jc w:val="center"/>
          <w:tblInd w:w="0" w:type="dxa"/>
          <w:tblCellMar>
            <w:right w:w="115" w:type="dxa"/>
          </w:tblCellMar>
        </w:tblPrEx>
        <w:trPr>
          <w:gridAfter w:val="1"/>
          <w:wAfter w:w="20" w:type="dxa"/>
          <w:trHeight w:val="245"/>
          <w:jc w:val="center"/>
        </w:trPr>
        <w:tc>
          <w:tcPr>
            <w:tcW w:w="670" w:type="dxa"/>
            <w:gridSpan w:val="2"/>
          </w:tcPr>
          <w:p w:rsidR="00FD2E54" w:rsidRPr="00924895" w:rsidRDefault="00FD2E54" w:rsidP="00F646A1">
            <w:pPr>
              <w:spacing w:after="0" w:line="240" w:lineRule="auto"/>
              <w:jc w:val="right"/>
              <w:rPr>
                <w:i/>
                <w:sz w:val="24"/>
                <w:szCs w:val="24"/>
              </w:rPr>
            </w:pPr>
          </w:p>
        </w:tc>
        <w:tc>
          <w:tcPr>
            <w:tcW w:w="736" w:type="dxa"/>
          </w:tcPr>
          <w:p w:rsidR="00FD2E54" w:rsidRPr="00924895" w:rsidRDefault="00FD2E54" w:rsidP="00F646A1">
            <w:pPr>
              <w:spacing w:after="0" w:line="240" w:lineRule="auto"/>
              <w:jc w:val="right"/>
              <w:rPr>
                <w:i/>
                <w:sz w:val="24"/>
                <w:szCs w:val="24"/>
              </w:rPr>
            </w:pPr>
          </w:p>
        </w:tc>
        <w:tc>
          <w:tcPr>
            <w:tcW w:w="1833"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1" w:type="dxa"/>
            <w:tcBorders>
              <w:right w:val="single" w:sz="4" w:space="0" w:color="auto"/>
            </w:tcBorders>
          </w:tcPr>
          <w:p w:rsidR="00FD2E54" w:rsidRPr="00924895"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48.54</w:t>
            </w:r>
          </w:p>
        </w:tc>
        <w:tc>
          <w:tcPr>
            <w:tcW w:w="1562"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189.54</w:t>
            </w:r>
          </w:p>
        </w:tc>
        <w:tc>
          <w:tcPr>
            <w:tcW w:w="1633" w:type="dxa"/>
            <w:gridSpan w:val="3"/>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189.54</w:t>
            </w:r>
          </w:p>
        </w:tc>
        <w:tc>
          <w:tcPr>
            <w:tcW w:w="1618"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sidRPr="00924895">
              <w:rPr>
                <w:rFonts w:ascii="Times New Roman" w:eastAsia="Times New Roman" w:hAnsi="Times New Roman" w:cs="Times New Roman"/>
                <w:i/>
                <w:sz w:val="24"/>
                <w:szCs w:val="24"/>
              </w:rPr>
              <w:t>…</w:t>
            </w:r>
          </w:p>
        </w:tc>
      </w:tr>
    </w:tbl>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Additional funds under ‘Debt Servicing’ (₹48.54 lakh) were provided through reappropriation without giving specific reasons. </w:t>
      </w:r>
    </w:p>
    <w:tbl>
      <w:tblPr>
        <w:tblW w:w="9681" w:type="dxa"/>
        <w:jc w:val="center"/>
        <w:tblLayout w:type="fixed"/>
        <w:tblCellMar>
          <w:left w:w="58" w:type="dxa"/>
          <w:right w:w="115" w:type="dxa"/>
        </w:tblCellMar>
        <w:tblLook w:val="0000" w:firstRow="0" w:lastRow="0" w:firstColumn="0" w:lastColumn="0" w:noHBand="0" w:noVBand="0"/>
      </w:tblPr>
      <w:tblGrid>
        <w:gridCol w:w="598"/>
        <w:gridCol w:w="755"/>
        <w:gridCol w:w="1837"/>
        <w:gridCol w:w="1673"/>
        <w:gridCol w:w="1580"/>
        <w:gridCol w:w="1620"/>
        <w:gridCol w:w="1618"/>
      </w:tblGrid>
      <w:tr w:rsidR="00FD2E54" w:rsidRPr="00924895" w:rsidTr="00F646A1">
        <w:trPr>
          <w:trHeight w:val="155"/>
          <w:jc w:val="center"/>
        </w:trPr>
        <w:tc>
          <w:tcPr>
            <w:tcW w:w="598" w:type="dxa"/>
          </w:tcPr>
          <w:p w:rsidR="00FD2E54" w:rsidRDefault="00FD2E54" w:rsidP="00F646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p>
        </w:tc>
        <w:tc>
          <w:tcPr>
            <w:tcW w:w="755" w:type="dxa"/>
          </w:tcPr>
          <w:p w:rsidR="00FD2E54" w:rsidRPr="00936CFA" w:rsidRDefault="00FD2E54" w:rsidP="00F646A1">
            <w:pPr>
              <w:spacing w:after="0" w:line="240" w:lineRule="auto"/>
              <w:jc w:val="right"/>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03</w:t>
            </w:r>
          </w:p>
        </w:tc>
        <w:tc>
          <w:tcPr>
            <w:tcW w:w="3510" w:type="dxa"/>
            <w:gridSpan w:val="2"/>
          </w:tcPr>
          <w:p w:rsidR="00FD2E54" w:rsidRPr="00936CFA" w:rsidRDefault="00FD2E54" w:rsidP="00F646A1">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Interest on Small Savings, Provident Funds etc,.</w:t>
            </w:r>
          </w:p>
        </w:tc>
        <w:tc>
          <w:tcPr>
            <w:tcW w:w="1580" w:type="dxa"/>
            <w:tcBorders>
              <w:left w:val="nil"/>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Default="00FD2E54" w:rsidP="00F646A1">
            <w:pPr>
              <w:spacing w:after="0" w:line="240" w:lineRule="auto"/>
              <w:jc w:val="right"/>
              <w:rPr>
                <w:rFonts w:ascii="Times New Roman" w:hAnsi="Times New Roman" w:cs="Times New Roman"/>
                <w:sz w:val="24"/>
                <w:szCs w:val="24"/>
              </w:rPr>
            </w:pPr>
          </w:p>
        </w:tc>
        <w:tc>
          <w:tcPr>
            <w:tcW w:w="755" w:type="dxa"/>
          </w:tcPr>
          <w:p w:rsidR="00FD2E54" w:rsidRPr="00936CFA"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104</w:t>
            </w:r>
          </w:p>
        </w:tc>
        <w:tc>
          <w:tcPr>
            <w:tcW w:w="3510" w:type="dxa"/>
            <w:gridSpan w:val="2"/>
          </w:tcPr>
          <w:p w:rsidR="00FD2E54" w:rsidRPr="00936CFA"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State Provident Funds</w:t>
            </w:r>
          </w:p>
        </w:tc>
        <w:tc>
          <w:tcPr>
            <w:tcW w:w="1580" w:type="dxa"/>
            <w:tcBorders>
              <w:left w:val="nil"/>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5E6AD7"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3510" w:type="dxa"/>
            <w:gridSpan w:val="2"/>
            <w:tcBorders>
              <w:right w:val="single" w:sz="4" w:space="0" w:color="auto"/>
            </w:tcBorders>
          </w:tcPr>
          <w:p w:rsidR="00FD2E54" w:rsidRPr="005E6AD7"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General Provident Fund</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924895" w:rsidRDefault="00FD2E54" w:rsidP="00F646A1">
            <w:pPr>
              <w:spacing w:after="0" w:line="240" w:lineRule="auto"/>
              <w:jc w:val="right"/>
              <w:rPr>
                <w:b/>
                <w:bCs/>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1,50,000.00</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245"/>
          <w:jc w:val="center"/>
        </w:trPr>
        <w:tc>
          <w:tcPr>
            <w:tcW w:w="598" w:type="dxa"/>
          </w:tcPr>
          <w:p w:rsidR="00FD2E54" w:rsidRPr="00924895" w:rsidRDefault="00FD2E54" w:rsidP="00F646A1">
            <w:pPr>
              <w:spacing w:after="0" w:line="240" w:lineRule="auto"/>
              <w:jc w:val="right"/>
              <w:rPr>
                <w:i/>
                <w:sz w:val="24"/>
                <w:szCs w:val="24"/>
              </w:rPr>
            </w:pPr>
          </w:p>
        </w:tc>
        <w:tc>
          <w:tcPr>
            <w:tcW w:w="755" w:type="dxa"/>
          </w:tcPr>
          <w:p w:rsidR="00FD2E54" w:rsidRPr="00924895" w:rsidRDefault="00FD2E54" w:rsidP="00F646A1">
            <w:pPr>
              <w:spacing w:after="0" w:line="240" w:lineRule="auto"/>
              <w:jc w:val="right"/>
              <w:rPr>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3" w:type="dxa"/>
            <w:tcBorders>
              <w:right w:val="single" w:sz="4" w:space="0" w:color="auto"/>
            </w:tcBorders>
          </w:tcPr>
          <w:p w:rsidR="00FD2E54" w:rsidRPr="00924895"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3,171.02</w:t>
            </w:r>
          </w:p>
        </w:tc>
        <w:tc>
          <w:tcPr>
            <w:tcW w:w="1580"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1,53,171.02</w:t>
            </w:r>
          </w:p>
        </w:tc>
        <w:tc>
          <w:tcPr>
            <w:tcW w:w="1620" w:type="dxa"/>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1,52,937.22</w:t>
            </w:r>
          </w:p>
        </w:tc>
        <w:tc>
          <w:tcPr>
            <w:tcW w:w="1618"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233.80</w:t>
            </w:r>
          </w:p>
        </w:tc>
      </w:tr>
    </w:tbl>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Additional funds under ‘</w:t>
      </w:r>
      <w:r>
        <w:rPr>
          <w:rFonts w:ascii="Times New Roman" w:eastAsia="Times New Roman" w:hAnsi="Times New Roman" w:cs="Times New Roman"/>
          <w:bCs/>
          <w:sz w:val="24"/>
          <w:szCs w:val="24"/>
        </w:rPr>
        <w:t>General Provident Fund</w:t>
      </w:r>
      <w:r>
        <w:rPr>
          <w:rFonts w:ascii="Times New Roman" w:hAnsi="Times New Roman" w:cs="Times New Roman"/>
          <w:sz w:val="24"/>
          <w:szCs w:val="24"/>
        </w:rPr>
        <w:t xml:space="preserve"> – Debt Servicing’ (₹3,171.02 lakh) were provided through reappropriation, without giving specific reasons. </w:t>
      </w:r>
    </w:p>
    <w:tbl>
      <w:tblPr>
        <w:tblW w:w="9681" w:type="dxa"/>
        <w:jc w:val="center"/>
        <w:tblLayout w:type="fixed"/>
        <w:tblCellMar>
          <w:left w:w="58" w:type="dxa"/>
          <w:right w:w="115" w:type="dxa"/>
        </w:tblCellMar>
        <w:tblLook w:val="0000" w:firstRow="0" w:lastRow="0" w:firstColumn="0" w:lastColumn="0" w:noHBand="0" w:noVBand="0"/>
      </w:tblPr>
      <w:tblGrid>
        <w:gridCol w:w="598"/>
        <w:gridCol w:w="755"/>
        <w:gridCol w:w="1837"/>
        <w:gridCol w:w="1673"/>
        <w:gridCol w:w="1580"/>
        <w:gridCol w:w="1620"/>
        <w:gridCol w:w="1618"/>
      </w:tblGrid>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r>
              <w:rPr>
                <w:rFonts w:ascii="Times New Roman" w:hAnsi="Times New Roman" w:cs="Times New Roman"/>
                <w:sz w:val="24"/>
                <w:szCs w:val="24"/>
              </w:rPr>
              <w:t>(5)</w:t>
            </w:r>
          </w:p>
        </w:tc>
        <w:tc>
          <w:tcPr>
            <w:tcW w:w="755" w:type="dxa"/>
          </w:tcPr>
          <w:p w:rsidR="00FD2E54" w:rsidRPr="000A5D1D"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107</w:t>
            </w:r>
          </w:p>
        </w:tc>
        <w:tc>
          <w:tcPr>
            <w:tcW w:w="3510" w:type="dxa"/>
            <w:gridSpan w:val="2"/>
          </w:tcPr>
          <w:p w:rsidR="00FD2E54" w:rsidRPr="000A5D1D"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Trusts and Endowment</w:t>
            </w:r>
          </w:p>
        </w:tc>
        <w:tc>
          <w:tcPr>
            <w:tcW w:w="1580" w:type="dxa"/>
            <w:tcBorders>
              <w:left w:val="nil"/>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Default="00FD2E54" w:rsidP="00F646A1">
            <w:pPr>
              <w:spacing w:after="0" w:line="240" w:lineRule="auto"/>
              <w:jc w:val="right"/>
              <w:rPr>
                <w:rFonts w:ascii="Times New Roman" w:hAnsi="Times New Roman" w:cs="Times New Roman"/>
                <w:sz w:val="24"/>
                <w:szCs w:val="24"/>
              </w:rPr>
            </w:pPr>
          </w:p>
        </w:tc>
        <w:tc>
          <w:tcPr>
            <w:tcW w:w="755" w:type="dxa"/>
          </w:tcPr>
          <w:p w:rsidR="00FD2E54"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3510" w:type="dxa"/>
            <w:gridSpan w:val="2"/>
          </w:tcPr>
          <w:p w:rsidR="00FD2E54"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Endowments for Charitable and Educational Institutions</w:t>
            </w:r>
          </w:p>
        </w:tc>
        <w:tc>
          <w:tcPr>
            <w:tcW w:w="1580" w:type="dxa"/>
            <w:tcBorders>
              <w:left w:val="nil"/>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924895" w:rsidRDefault="00FD2E54" w:rsidP="00F646A1">
            <w:pPr>
              <w:spacing w:after="0" w:line="240" w:lineRule="auto"/>
              <w:jc w:val="right"/>
              <w:rPr>
                <w:b/>
                <w:bCs/>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924895" w:rsidRDefault="00FD2E54" w:rsidP="00F646A1">
            <w:pPr>
              <w:spacing w:after="0" w:line="240" w:lineRule="auto"/>
              <w:jc w:val="right"/>
              <w:rPr>
                <w:b/>
                <w:bCs/>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S</w:t>
            </w:r>
          </w:p>
        </w:tc>
        <w:tc>
          <w:tcPr>
            <w:tcW w:w="1673" w:type="dxa"/>
            <w:tcBorders>
              <w:right w:val="single" w:sz="4" w:space="0" w:color="auto"/>
            </w:tcBorders>
          </w:tcPr>
          <w:p w:rsidR="00FD2E54"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0.01</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245"/>
          <w:jc w:val="center"/>
        </w:trPr>
        <w:tc>
          <w:tcPr>
            <w:tcW w:w="598" w:type="dxa"/>
          </w:tcPr>
          <w:p w:rsidR="00FD2E54" w:rsidRPr="00924895" w:rsidRDefault="00FD2E54" w:rsidP="00F646A1">
            <w:pPr>
              <w:spacing w:after="0" w:line="240" w:lineRule="auto"/>
              <w:jc w:val="right"/>
              <w:rPr>
                <w:i/>
                <w:sz w:val="24"/>
                <w:szCs w:val="24"/>
              </w:rPr>
            </w:pPr>
          </w:p>
        </w:tc>
        <w:tc>
          <w:tcPr>
            <w:tcW w:w="755" w:type="dxa"/>
          </w:tcPr>
          <w:p w:rsidR="00FD2E54" w:rsidRPr="00924895" w:rsidRDefault="00FD2E54" w:rsidP="00F646A1">
            <w:pPr>
              <w:spacing w:after="0" w:line="240" w:lineRule="auto"/>
              <w:jc w:val="right"/>
              <w:rPr>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3" w:type="dxa"/>
            <w:tcBorders>
              <w:right w:val="single" w:sz="4" w:space="0" w:color="auto"/>
            </w:tcBorders>
          </w:tcPr>
          <w:p w:rsidR="00FD2E54" w:rsidRPr="00924895"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2.49</w:t>
            </w:r>
          </w:p>
        </w:tc>
        <w:tc>
          <w:tcPr>
            <w:tcW w:w="1580"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2.50</w:t>
            </w:r>
          </w:p>
        </w:tc>
        <w:tc>
          <w:tcPr>
            <w:tcW w:w="1620" w:type="dxa"/>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2.50</w:t>
            </w:r>
          </w:p>
        </w:tc>
        <w:tc>
          <w:tcPr>
            <w:tcW w:w="1618"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r>
    </w:tbl>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Additional funds under ‘Debt Servicing’ (₹2.50 lakh) partly provided through Supplementary Provision (₹0.01 lakh) (First Instalment) for payment of balance interest amount to Charitable Endowment Fund of Karnataka Vidyabhivriddhi Institute and partly provided through reappropriation (₹2.49 lakh) towards payment of interest on Loans and Service charges for the year 2023-24.</w:t>
      </w:r>
    </w:p>
    <w:tbl>
      <w:tblPr>
        <w:tblW w:w="9681" w:type="dxa"/>
        <w:jc w:val="center"/>
        <w:tblLayout w:type="fixed"/>
        <w:tblCellMar>
          <w:left w:w="58" w:type="dxa"/>
          <w:right w:w="115" w:type="dxa"/>
        </w:tblCellMar>
        <w:tblLook w:val="0000" w:firstRow="0" w:lastRow="0" w:firstColumn="0" w:lastColumn="0" w:noHBand="0" w:noVBand="0"/>
      </w:tblPr>
      <w:tblGrid>
        <w:gridCol w:w="598"/>
        <w:gridCol w:w="755"/>
        <w:gridCol w:w="1837"/>
        <w:gridCol w:w="1673"/>
        <w:gridCol w:w="1580"/>
        <w:gridCol w:w="1620"/>
        <w:gridCol w:w="1618"/>
      </w:tblGrid>
      <w:tr w:rsidR="00FD2E54" w:rsidRPr="00924895" w:rsidTr="00F646A1">
        <w:trPr>
          <w:trHeight w:val="155"/>
          <w:jc w:val="center"/>
        </w:trPr>
        <w:tc>
          <w:tcPr>
            <w:tcW w:w="598" w:type="dxa"/>
          </w:tcPr>
          <w:p w:rsidR="00FD2E54" w:rsidRPr="00924895" w:rsidRDefault="00FD2E54" w:rsidP="00F646A1">
            <w:pPr>
              <w:spacing w:after="0" w:line="240" w:lineRule="auto"/>
              <w:jc w:val="center"/>
              <w:rPr>
                <w:b/>
                <w:i/>
                <w:sz w:val="24"/>
                <w:szCs w:val="24"/>
              </w:rPr>
            </w:pPr>
            <w:r>
              <w:rPr>
                <w:rFonts w:ascii="Times New Roman" w:hAnsi="Times New Roman" w:cs="Times New Roman"/>
                <w:sz w:val="24"/>
                <w:szCs w:val="24"/>
              </w:rPr>
              <w:t>(6)</w:t>
            </w:r>
          </w:p>
        </w:tc>
        <w:tc>
          <w:tcPr>
            <w:tcW w:w="755" w:type="dxa"/>
          </w:tcPr>
          <w:p w:rsidR="00FD2E54" w:rsidRPr="006A7AB1"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108</w:t>
            </w:r>
          </w:p>
        </w:tc>
        <w:tc>
          <w:tcPr>
            <w:tcW w:w="3510" w:type="dxa"/>
            <w:gridSpan w:val="2"/>
          </w:tcPr>
          <w:p w:rsidR="00FD2E54" w:rsidRPr="006A7AB1"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Insurance and Pension Fund</w:t>
            </w:r>
          </w:p>
        </w:tc>
        <w:tc>
          <w:tcPr>
            <w:tcW w:w="1580" w:type="dxa"/>
            <w:tcBorders>
              <w:left w:val="nil"/>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Default="00FD2E54" w:rsidP="00F646A1">
            <w:pPr>
              <w:spacing w:after="0" w:line="240" w:lineRule="auto"/>
              <w:jc w:val="right"/>
              <w:rPr>
                <w:rFonts w:ascii="Times New Roman" w:hAnsi="Times New Roman" w:cs="Times New Roman"/>
                <w:sz w:val="24"/>
                <w:szCs w:val="24"/>
              </w:rPr>
            </w:pPr>
          </w:p>
        </w:tc>
        <w:tc>
          <w:tcPr>
            <w:tcW w:w="755" w:type="dxa"/>
          </w:tcPr>
          <w:p w:rsidR="00FD2E54"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3510" w:type="dxa"/>
            <w:gridSpan w:val="2"/>
          </w:tcPr>
          <w:p w:rsidR="00FD2E54"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State Government Employees Group Insurance Fund</w:t>
            </w:r>
          </w:p>
        </w:tc>
        <w:tc>
          <w:tcPr>
            <w:tcW w:w="1580" w:type="dxa"/>
            <w:tcBorders>
              <w:left w:val="nil"/>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155"/>
          <w:jc w:val="center"/>
        </w:trPr>
        <w:tc>
          <w:tcPr>
            <w:tcW w:w="598" w:type="dxa"/>
          </w:tcPr>
          <w:p w:rsidR="00FD2E54" w:rsidRPr="00924895" w:rsidRDefault="00FD2E54" w:rsidP="00F646A1">
            <w:pPr>
              <w:spacing w:after="0" w:line="240" w:lineRule="auto"/>
              <w:jc w:val="right"/>
              <w:rPr>
                <w:b/>
                <w:i/>
                <w:sz w:val="24"/>
                <w:szCs w:val="24"/>
              </w:rPr>
            </w:pPr>
          </w:p>
        </w:tc>
        <w:tc>
          <w:tcPr>
            <w:tcW w:w="755" w:type="dxa"/>
          </w:tcPr>
          <w:p w:rsidR="00FD2E54" w:rsidRPr="00924895" w:rsidRDefault="00FD2E54" w:rsidP="00F646A1">
            <w:pPr>
              <w:spacing w:after="0" w:line="240" w:lineRule="auto"/>
              <w:jc w:val="right"/>
              <w:rPr>
                <w:b/>
                <w:bCs/>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O</w:t>
            </w:r>
          </w:p>
        </w:tc>
        <w:tc>
          <w:tcPr>
            <w:tcW w:w="1673" w:type="dxa"/>
            <w:tcBorders>
              <w:right w:val="single" w:sz="4" w:space="0" w:color="auto"/>
            </w:tcBorders>
          </w:tcPr>
          <w:p w:rsidR="00FD2E54" w:rsidRPr="00924895"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34,112.00</w:t>
            </w:r>
          </w:p>
        </w:tc>
        <w:tc>
          <w:tcPr>
            <w:tcW w:w="1580" w:type="dxa"/>
            <w:tcBorders>
              <w:left w:val="single" w:sz="4" w:space="0" w:color="auto"/>
            </w:tcBorders>
          </w:tcPr>
          <w:p w:rsidR="00FD2E54" w:rsidRPr="00924895" w:rsidRDefault="00FD2E54" w:rsidP="00F646A1">
            <w:pPr>
              <w:spacing w:after="0" w:line="240" w:lineRule="auto"/>
              <w:jc w:val="right"/>
              <w:rPr>
                <w:b/>
                <w:bCs/>
                <w:i/>
                <w:iCs/>
                <w:sz w:val="24"/>
                <w:szCs w:val="24"/>
              </w:rPr>
            </w:pPr>
          </w:p>
        </w:tc>
        <w:tc>
          <w:tcPr>
            <w:tcW w:w="1620" w:type="dxa"/>
          </w:tcPr>
          <w:p w:rsidR="00FD2E54" w:rsidRPr="00924895" w:rsidRDefault="00FD2E54" w:rsidP="00F646A1">
            <w:pPr>
              <w:spacing w:after="0" w:line="240" w:lineRule="auto"/>
              <w:jc w:val="right"/>
              <w:rPr>
                <w:b/>
                <w:bCs/>
                <w:i/>
                <w:iCs/>
                <w:sz w:val="24"/>
                <w:szCs w:val="24"/>
              </w:rPr>
            </w:pPr>
          </w:p>
        </w:tc>
        <w:tc>
          <w:tcPr>
            <w:tcW w:w="1618" w:type="dxa"/>
          </w:tcPr>
          <w:p w:rsidR="00FD2E54" w:rsidRPr="00924895" w:rsidRDefault="00FD2E54" w:rsidP="00F646A1">
            <w:pPr>
              <w:spacing w:after="0" w:line="240" w:lineRule="auto"/>
              <w:jc w:val="right"/>
              <w:rPr>
                <w:b/>
                <w:bCs/>
                <w:i/>
                <w:iCs/>
                <w:sz w:val="24"/>
                <w:szCs w:val="24"/>
              </w:rPr>
            </w:pPr>
          </w:p>
        </w:tc>
      </w:tr>
      <w:tr w:rsidR="00FD2E54" w:rsidRPr="00924895" w:rsidTr="00F646A1">
        <w:trPr>
          <w:trHeight w:val="245"/>
          <w:jc w:val="center"/>
        </w:trPr>
        <w:tc>
          <w:tcPr>
            <w:tcW w:w="598" w:type="dxa"/>
          </w:tcPr>
          <w:p w:rsidR="00FD2E54" w:rsidRPr="00924895" w:rsidRDefault="00FD2E54" w:rsidP="00F646A1">
            <w:pPr>
              <w:spacing w:after="0" w:line="240" w:lineRule="auto"/>
              <w:jc w:val="right"/>
              <w:rPr>
                <w:i/>
                <w:sz w:val="24"/>
                <w:szCs w:val="24"/>
              </w:rPr>
            </w:pPr>
          </w:p>
        </w:tc>
        <w:tc>
          <w:tcPr>
            <w:tcW w:w="755" w:type="dxa"/>
          </w:tcPr>
          <w:p w:rsidR="00FD2E54" w:rsidRPr="00924895" w:rsidRDefault="00FD2E54" w:rsidP="00F646A1">
            <w:pPr>
              <w:spacing w:after="0" w:line="240" w:lineRule="auto"/>
              <w:jc w:val="right"/>
              <w:rPr>
                <w:i/>
                <w:sz w:val="24"/>
                <w:szCs w:val="24"/>
              </w:rPr>
            </w:pPr>
          </w:p>
        </w:tc>
        <w:tc>
          <w:tcPr>
            <w:tcW w:w="1837" w:type="dxa"/>
          </w:tcPr>
          <w:p w:rsidR="00FD2E54" w:rsidRPr="00924895" w:rsidRDefault="00FD2E54" w:rsidP="00F646A1">
            <w:pPr>
              <w:pStyle w:val="Heading8"/>
              <w:jc w:val="right"/>
              <w:rPr>
                <w:rFonts w:ascii="Times New Roman" w:hAnsi="Times New Roman"/>
                <w:b w:val="0"/>
                <w:bCs/>
                <w:i/>
                <w:sz w:val="24"/>
                <w:szCs w:val="24"/>
              </w:rPr>
            </w:pPr>
            <w:r w:rsidRPr="00924895">
              <w:rPr>
                <w:rFonts w:ascii="Times New Roman" w:hAnsi="Times New Roman"/>
                <w:b w:val="0"/>
                <w:bCs/>
                <w:i/>
                <w:sz w:val="24"/>
                <w:szCs w:val="24"/>
              </w:rPr>
              <w:t>R</w:t>
            </w:r>
          </w:p>
        </w:tc>
        <w:tc>
          <w:tcPr>
            <w:tcW w:w="1673" w:type="dxa"/>
            <w:tcBorders>
              <w:right w:val="single" w:sz="4" w:space="0" w:color="auto"/>
            </w:tcBorders>
          </w:tcPr>
          <w:p w:rsidR="00FD2E54" w:rsidRPr="00924895"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10,233.38</w:t>
            </w:r>
          </w:p>
        </w:tc>
        <w:tc>
          <w:tcPr>
            <w:tcW w:w="1580" w:type="dxa"/>
            <w:tcBorders>
              <w:left w:val="single" w:sz="4" w:space="0" w:color="auto"/>
            </w:tcBorders>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44,345.38</w:t>
            </w:r>
          </w:p>
        </w:tc>
        <w:tc>
          <w:tcPr>
            <w:tcW w:w="1620" w:type="dxa"/>
          </w:tcPr>
          <w:p w:rsidR="00FD2E54" w:rsidRPr="00924895"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44,345.37</w:t>
            </w:r>
          </w:p>
        </w:tc>
        <w:tc>
          <w:tcPr>
            <w:tcW w:w="1618" w:type="dxa"/>
          </w:tcPr>
          <w:p w:rsidR="00FD2E54" w:rsidRPr="00924895"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0.01</w:t>
            </w:r>
          </w:p>
        </w:tc>
      </w:tr>
    </w:tbl>
    <w:p w:rsidR="00FD2E54" w:rsidRDefault="00FD2E54" w:rsidP="00FD2E54">
      <w:pPr>
        <w:spacing w:after="360" w:line="360" w:lineRule="auto"/>
        <w:jc w:val="center"/>
        <w:rPr>
          <w:rFonts w:ascii="Times New Roman" w:hAnsi="Times New Roman" w:cs="Times New Roman"/>
          <w:b/>
          <w:sz w:val="24"/>
          <w:szCs w:val="24"/>
        </w:rPr>
      </w:pPr>
      <w:r>
        <w:rPr>
          <w:rFonts w:ascii="Times New Roman" w:hAnsi="Times New Roman" w:cs="Times New Roman"/>
          <w:b/>
          <w:sz w:val="24"/>
          <w:szCs w:val="24"/>
        </w:rPr>
        <w:br w:type="page"/>
      </w:r>
      <w:r w:rsidRPr="00D70A5D">
        <w:rPr>
          <w:rFonts w:ascii="Times New Roman" w:hAnsi="Times New Roman" w:cs="Times New Roman"/>
          <w:b/>
          <w:sz w:val="24"/>
          <w:szCs w:val="24"/>
        </w:rPr>
        <w:lastRenderedPageBreak/>
        <w:t>GRANT NO.29 – DEBT SERVICING – con</w:t>
      </w:r>
      <w:r>
        <w:rPr>
          <w:rFonts w:ascii="Times New Roman" w:hAnsi="Times New Roman" w:cs="Times New Roman"/>
          <w:b/>
          <w:sz w:val="24"/>
          <w:szCs w:val="24"/>
        </w:rPr>
        <w:t>t</w:t>
      </w:r>
      <w:r w:rsidRPr="00D70A5D">
        <w:rPr>
          <w:rFonts w:ascii="Times New Roman" w:hAnsi="Times New Roman" w:cs="Times New Roman"/>
          <w:b/>
          <w:sz w:val="24"/>
          <w:szCs w:val="24"/>
        </w:rPr>
        <w:t>d.</w:t>
      </w:r>
    </w:p>
    <w:p w:rsidR="00FD2E54" w:rsidRDefault="00FD2E54" w:rsidP="00FD2E54">
      <w:pPr>
        <w:spacing w:before="12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Additional funds under ‘Debt Servicing’ (₹10,233.38 lakh) provided through reappropriation towards payment of interest on Loans and Service charges for the year 2023-24.</w:t>
      </w:r>
    </w:p>
    <w:tbl>
      <w:tblPr>
        <w:tblW w:w="9681" w:type="dxa"/>
        <w:tblLayout w:type="fixed"/>
        <w:tblCellMar>
          <w:left w:w="58" w:type="dxa"/>
          <w:right w:w="58" w:type="dxa"/>
        </w:tblCellMar>
        <w:tblLook w:val="0000" w:firstRow="0" w:lastRow="0" w:firstColumn="0" w:lastColumn="0" w:noHBand="0" w:noVBand="0"/>
      </w:tblPr>
      <w:tblGrid>
        <w:gridCol w:w="598"/>
        <w:gridCol w:w="755"/>
        <w:gridCol w:w="1837"/>
        <w:gridCol w:w="1652"/>
        <w:gridCol w:w="8"/>
        <w:gridCol w:w="13"/>
        <w:gridCol w:w="1554"/>
        <w:gridCol w:w="26"/>
        <w:gridCol w:w="1586"/>
        <w:gridCol w:w="14"/>
        <w:gridCol w:w="20"/>
        <w:gridCol w:w="1598"/>
        <w:gridCol w:w="20"/>
      </w:tblGrid>
      <w:tr w:rsidR="00FD2E54" w:rsidRPr="00D70A5D" w:rsidTr="00F646A1">
        <w:tc>
          <w:tcPr>
            <w:tcW w:w="598"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52" w:type="dxa"/>
            <w:gridSpan w:val="4"/>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Head</w:t>
            </w:r>
          </w:p>
        </w:tc>
        <w:tc>
          <w:tcPr>
            <w:tcW w:w="1567"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 xml:space="preserve">Total appropriation </w:t>
            </w:r>
          </w:p>
        </w:tc>
        <w:tc>
          <w:tcPr>
            <w:tcW w:w="1626" w:type="dxa"/>
            <w:gridSpan w:val="3"/>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Actual</w:t>
            </w:r>
            <w:r w:rsidRPr="00D70A5D">
              <w:rPr>
                <w:rFonts w:ascii="Times New Roman" w:hAnsi="Times New Roman" w:cs="Times New Roman"/>
                <w:b/>
                <w:bCs/>
                <w:i/>
                <w:iCs/>
                <w:sz w:val="24"/>
                <w:szCs w:val="24"/>
              </w:rPr>
              <w:br/>
              <w:t>expenditure</w:t>
            </w:r>
          </w:p>
        </w:tc>
        <w:tc>
          <w:tcPr>
            <w:tcW w:w="1638" w:type="dxa"/>
            <w:gridSpan w:val="3"/>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Excess (+)</w:t>
            </w:r>
            <w:r w:rsidRPr="00D70A5D">
              <w:rPr>
                <w:rFonts w:ascii="Times New Roman" w:hAnsi="Times New Roman" w:cs="Times New Roman"/>
                <w:b/>
                <w:bCs/>
                <w:i/>
                <w:iCs/>
                <w:sz w:val="24"/>
                <w:szCs w:val="24"/>
              </w:rPr>
              <w:br/>
              <w:t>Saving (-)</w:t>
            </w:r>
          </w:p>
        </w:tc>
      </w:tr>
      <w:tr w:rsidR="00FD2E54" w:rsidRPr="00D70A5D" w:rsidTr="00F646A1">
        <w:trPr>
          <w:cantSplit/>
        </w:trPr>
        <w:tc>
          <w:tcPr>
            <w:tcW w:w="598"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52" w:type="dxa"/>
            <w:gridSpan w:val="4"/>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831" w:type="dxa"/>
            <w:gridSpan w:val="8"/>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i/>
                <w:sz w:val="24"/>
                <w:szCs w:val="24"/>
              </w:rPr>
              <w:t>(In lakhs of rupees)</w:t>
            </w:r>
          </w:p>
        </w:tc>
      </w:tr>
      <w:tr w:rsidR="00FD2E54" w:rsidRPr="00D70A5D" w:rsidTr="00F646A1">
        <w:tblPrEx>
          <w:tblCellMar>
            <w:right w:w="115" w:type="dxa"/>
          </w:tblCellMar>
        </w:tblPrEx>
        <w:trPr>
          <w:gridAfter w:val="1"/>
          <w:wAfter w:w="20" w:type="dxa"/>
        </w:trPr>
        <w:tc>
          <w:tcPr>
            <w:tcW w:w="598" w:type="dxa"/>
          </w:tcPr>
          <w:p w:rsidR="00FD2E54" w:rsidRPr="00D70A5D" w:rsidRDefault="00FD2E54" w:rsidP="00F646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55" w:type="dxa"/>
          </w:tcPr>
          <w:p w:rsidR="00FD2E54" w:rsidRPr="00D83F6F" w:rsidRDefault="00FD2E54" w:rsidP="00F646A1">
            <w:pPr>
              <w:spacing w:after="0" w:line="240" w:lineRule="auto"/>
              <w:jc w:val="right"/>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04</w:t>
            </w:r>
          </w:p>
        </w:tc>
        <w:tc>
          <w:tcPr>
            <w:tcW w:w="3489" w:type="dxa"/>
            <w:gridSpan w:val="2"/>
          </w:tcPr>
          <w:p w:rsidR="00FD2E54" w:rsidRPr="00D83F6F" w:rsidRDefault="00FD2E54" w:rsidP="00F646A1">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Interest on Loans and Advances from Central Government</w:t>
            </w:r>
          </w:p>
        </w:tc>
        <w:tc>
          <w:tcPr>
            <w:tcW w:w="1575" w:type="dxa"/>
            <w:gridSpan w:val="3"/>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2" w:type="dxa"/>
            <w:gridSpan w:val="3"/>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After w:val="1"/>
          <w:wAfter w:w="20" w:type="dxa"/>
        </w:trPr>
        <w:tc>
          <w:tcPr>
            <w:tcW w:w="598" w:type="dxa"/>
          </w:tcPr>
          <w:p w:rsidR="00FD2E54" w:rsidRDefault="00FD2E54" w:rsidP="00F646A1">
            <w:pPr>
              <w:spacing w:after="0" w:line="240" w:lineRule="auto"/>
              <w:jc w:val="center"/>
              <w:rPr>
                <w:rFonts w:ascii="Times New Roman" w:hAnsi="Times New Roman" w:cs="Times New Roman"/>
                <w:sz w:val="24"/>
                <w:szCs w:val="24"/>
              </w:rPr>
            </w:pPr>
          </w:p>
        </w:tc>
        <w:tc>
          <w:tcPr>
            <w:tcW w:w="755" w:type="dxa"/>
          </w:tcPr>
          <w:p w:rsidR="00FD2E54"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w:t>
            </w:r>
          </w:p>
        </w:tc>
        <w:tc>
          <w:tcPr>
            <w:tcW w:w="3489" w:type="dxa"/>
            <w:gridSpan w:val="2"/>
          </w:tcPr>
          <w:p w:rsidR="00FD2E54"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Loans for State / Union Territory Plan Schemes</w:t>
            </w:r>
          </w:p>
        </w:tc>
        <w:tc>
          <w:tcPr>
            <w:tcW w:w="1575" w:type="dxa"/>
            <w:gridSpan w:val="3"/>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2" w:type="dxa"/>
            <w:gridSpan w:val="3"/>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After w:val="1"/>
          <w:wAfter w:w="20" w:type="dxa"/>
        </w:trPr>
        <w:tc>
          <w:tcPr>
            <w:tcW w:w="598"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55"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02</w:t>
            </w:r>
          </w:p>
        </w:tc>
        <w:tc>
          <w:tcPr>
            <w:tcW w:w="3489" w:type="dxa"/>
            <w:gridSpan w:val="2"/>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Back to Back External Loans</w:t>
            </w:r>
          </w:p>
        </w:tc>
        <w:tc>
          <w:tcPr>
            <w:tcW w:w="1575" w:type="dxa"/>
            <w:gridSpan w:val="3"/>
            <w:tcBorders>
              <w:left w:val="nil"/>
            </w:tcBorders>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12" w:type="dxa"/>
            <w:gridSpan w:val="2"/>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c>
          <w:tcPr>
            <w:tcW w:w="1632" w:type="dxa"/>
            <w:gridSpan w:val="3"/>
            <w:vAlign w:val="bottom"/>
          </w:tcPr>
          <w:p w:rsidR="00FD2E54" w:rsidRPr="00D70A5D" w:rsidRDefault="00FD2E54" w:rsidP="00F646A1">
            <w:pPr>
              <w:spacing w:after="0" w:line="240" w:lineRule="auto"/>
              <w:jc w:val="right"/>
              <w:rPr>
                <w:rFonts w:ascii="Times New Roman" w:eastAsia="Times New Roman" w:hAnsi="Times New Roman" w:cs="Times New Roman"/>
                <w:b/>
                <w:i/>
                <w:sz w:val="24"/>
                <w:szCs w:val="24"/>
              </w:rPr>
            </w:pPr>
          </w:p>
        </w:tc>
      </w:tr>
      <w:tr w:rsidR="00FD2E54" w:rsidRPr="000E561F" w:rsidTr="00F646A1">
        <w:tblPrEx>
          <w:jc w:val="center"/>
          <w:tblCellMar>
            <w:right w:w="115" w:type="dxa"/>
          </w:tblCellMar>
        </w:tblPrEx>
        <w:trPr>
          <w:trHeight w:val="155"/>
          <w:jc w:val="center"/>
        </w:trPr>
        <w:tc>
          <w:tcPr>
            <w:tcW w:w="598" w:type="dxa"/>
          </w:tcPr>
          <w:p w:rsidR="00FD2E54" w:rsidRPr="000E561F" w:rsidRDefault="00FD2E54" w:rsidP="00F646A1">
            <w:pPr>
              <w:spacing w:after="0" w:line="240" w:lineRule="auto"/>
              <w:jc w:val="right"/>
              <w:rPr>
                <w:b/>
                <w:i/>
                <w:sz w:val="24"/>
                <w:szCs w:val="24"/>
              </w:rPr>
            </w:pPr>
          </w:p>
        </w:tc>
        <w:tc>
          <w:tcPr>
            <w:tcW w:w="755" w:type="dxa"/>
          </w:tcPr>
          <w:p w:rsidR="00FD2E54" w:rsidRPr="000E561F" w:rsidRDefault="00FD2E54" w:rsidP="00F646A1">
            <w:pPr>
              <w:spacing w:after="0" w:line="240" w:lineRule="auto"/>
              <w:jc w:val="right"/>
              <w:rPr>
                <w:b/>
                <w:bCs/>
                <w:i/>
                <w:sz w:val="24"/>
                <w:szCs w:val="24"/>
              </w:rPr>
            </w:pPr>
          </w:p>
        </w:tc>
        <w:tc>
          <w:tcPr>
            <w:tcW w:w="1837" w:type="dxa"/>
          </w:tcPr>
          <w:p w:rsidR="00FD2E54" w:rsidRPr="000E561F" w:rsidRDefault="00FD2E54" w:rsidP="00F646A1">
            <w:pPr>
              <w:pStyle w:val="Heading8"/>
              <w:jc w:val="right"/>
              <w:rPr>
                <w:rFonts w:ascii="Times New Roman" w:hAnsi="Times New Roman"/>
                <w:b w:val="0"/>
                <w:bCs/>
                <w:i/>
                <w:sz w:val="24"/>
                <w:szCs w:val="24"/>
              </w:rPr>
            </w:pPr>
            <w:r w:rsidRPr="000E561F">
              <w:rPr>
                <w:rFonts w:ascii="Times New Roman" w:hAnsi="Times New Roman"/>
                <w:b w:val="0"/>
                <w:bCs/>
                <w:i/>
                <w:sz w:val="24"/>
                <w:szCs w:val="24"/>
              </w:rPr>
              <w:t>O</w:t>
            </w:r>
          </w:p>
        </w:tc>
        <w:tc>
          <w:tcPr>
            <w:tcW w:w="1673" w:type="dxa"/>
            <w:gridSpan w:val="3"/>
            <w:tcBorders>
              <w:right w:val="single" w:sz="4" w:space="0" w:color="auto"/>
            </w:tcBorders>
          </w:tcPr>
          <w:p w:rsidR="00FD2E54" w:rsidRPr="000E561F"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30,700.00</w:t>
            </w:r>
          </w:p>
        </w:tc>
        <w:tc>
          <w:tcPr>
            <w:tcW w:w="1580" w:type="dxa"/>
            <w:gridSpan w:val="2"/>
            <w:tcBorders>
              <w:left w:val="single" w:sz="4" w:space="0" w:color="auto"/>
            </w:tcBorders>
          </w:tcPr>
          <w:p w:rsidR="00FD2E54" w:rsidRPr="000E561F" w:rsidRDefault="00FD2E54" w:rsidP="00F646A1">
            <w:pPr>
              <w:spacing w:after="0" w:line="240" w:lineRule="auto"/>
              <w:jc w:val="right"/>
              <w:rPr>
                <w:b/>
                <w:bCs/>
                <w:i/>
                <w:iCs/>
                <w:sz w:val="24"/>
                <w:szCs w:val="24"/>
              </w:rPr>
            </w:pPr>
          </w:p>
        </w:tc>
        <w:tc>
          <w:tcPr>
            <w:tcW w:w="1620" w:type="dxa"/>
            <w:gridSpan w:val="3"/>
          </w:tcPr>
          <w:p w:rsidR="00FD2E54" w:rsidRPr="000E561F" w:rsidRDefault="00FD2E54" w:rsidP="00F646A1">
            <w:pPr>
              <w:spacing w:after="0" w:line="240" w:lineRule="auto"/>
              <w:jc w:val="right"/>
              <w:rPr>
                <w:b/>
                <w:bCs/>
                <w:i/>
                <w:iCs/>
                <w:sz w:val="24"/>
                <w:szCs w:val="24"/>
              </w:rPr>
            </w:pPr>
          </w:p>
        </w:tc>
        <w:tc>
          <w:tcPr>
            <w:tcW w:w="1618" w:type="dxa"/>
            <w:gridSpan w:val="2"/>
          </w:tcPr>
          <w:p w:rsidR="00FD2E54" w:rsidRPr="000E561F" w:rsidRDefault="00FD2E54" w:rsidP="00F646A1">
            <w:pPr>
              <w:spacing w:after="0" w:line="240" w:lineRule="auto"/>
              <w:jc w:val="right"/>
              <w:rPr>
                <w:b/>
                <w:bCs/>
                <w:i/>
                <w:iCs/>
                <w:sz w:val="24"/>
                <w:szCs w:val="24"/>
              </w:rPr>
            </w:pPr>
          </w:p>
        </w:tc>
      </w:tr>
      <w:tr w:rsidR="00FD2E54" w:rsidRPr="000E561F" w:rsidTr="00F646A1">
        <w:tblPrEx>
          <w:jc w:val="center"/>
          <w:tblCellMar>
            <w:right w:w="115" w:type="dxa"/>
          </w:tblCellMar>
        </w:tblPrEx>
        <w:trPr>
          <w:trHeight w:val="245"/>
          <w:jc w:val="center"/>
        </w:trPr>
        <w:tc>
          <w:tcPr>
            <w:tcW w:w="598" w:type="dxa"/>
          </w:tcPr>
          <w:p w:rsidR="00FD2E54" w:rsidRPr="000E561F" w:rsidRDefault="00FD2E54" w:rsidP="00F646A1">
            <w:pPr>
              <w:spacing w:after="0" w:line="240" w:lineRule="auto"/>
              <w:jc w:val="right"/>
              <w:rPr>
                <w:i/>
                <w:sz w:val="24"/>
                <w:szCs w:val="24"/>
              </w:rPr>
            </w:pPr>
          </w:p>
        </w:tc>
        <w:tc>
          <w:tcPr>
            <w:tcW w:w="755" w:type="dxa"/>
          </w:tcPr>
          <w:p w:rsidR="00FD2E54" w:rsidRPr="000E561F" w:rsidRDefault="00FD2E54" w:rsidP="00F646A1">
            <w:pPr>
              <w:spacing w:after="0" w:line="240" w:lineRule="auto"/>
              <w:jc w:val="right"/>
              <w:rPr>
                <w:i/>
                <w:sz w:val="24"/>
                <w:szCs w:val="24"/>
              </w:rPr>
            </w:pPr>
          </w:p>
        </w:tc>
        <w:tc>
          <w:tcPr>
            <w:tcW w:w="1837" w:type="dxa"/>
          </w:tcPr>
          <w:p w:rsidR="00FD2E54" w:rsidRPr="000E561F" w:rsidRDefault="00FD2E54" w:rsidP="00F646A1">
            <w:pPr>
              <w:pStyle w:val="Heading8"/>
              <w:jc w:val="right"/>
              <w:rPr>
                <w:rFonts w:ascii="Times New Roman" w:hAnsi="Times New Roman"/>
                <w:b w:val="0"/>
                <w:bCs/>
                <w:i/>
                <w:sz w:val="24"/>
                <w:szCs w:val="24"/>
              </w:rPr>
            </w:pPr>
            <w:r w:rsidRPr="000E561F">
              <w:rPr>
                <w:rFonts w:ascii="Times New Roman" w:hAnsi="Times New Roman"/>
                <w:b w:val="0"/>
                <w:bCs/>
                <w:i/>
                <w:sz w:val="24"/>
                <w:szCs w:val="24"/>
              </w:rPr>
              <w:t>R</w:t>
            </w:r>
          </w:p>
        </w:tc>
        <w:tc>
          <w:tcPr>
            <w:tcW w:w="1673" w:type="dxa"/>
            <w:gridSpan w:val="3"/>
            <w:tcBorders>
              <w:right w:val="single" w:sz="4" w:space="0" w:color="auto"/>
            </w:tcBorders>
          </w:tcPr>
          <w:p w:rsidR="00FD2E54" w:rsidRPr="000E561F"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34,960.52</w:t>
            </w:r>
          </w:p>
        </w:tc>
        <w:tc>
          <w:tcPr>
            <w:tcW w:w="1580" w:type="dxa"/>
            <w:gridSpan w:val="2"/>
            <w:tcBorders>
              <w:left w:val="single" w:sz="4" w:space="0" w:color="auto"/>
            </w:tcBorders>
          </w:tcPr>
          <w:p w:rsidR="00FD2E54" w:rsidRPr="000E561F"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65,660.52</w:t>
            </w:r>
          </w:p>
        </w:tc>
        <w:tc>
          <w:tcPr>
            <w:tcW w:w="1620" w:type="dxa"/>
            <w:gridSpan w:val="3"/>
          </w:tcPr>
          <w:p w:rsidR="00FD2E54" w:rsidRPr="000E561F"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65,660.52</w:t>
            </w:r>
          </w:p>
        </w:tc>
        <w:tc>
          <w:tcPr>
            <w:tcW w:w="1618" w:type="dxa"/>
            <w:gridSpan w:val="2"/>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r>
    </w:tbl>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Additional funds under ‘Debt Servicing’ (₹34,706.40 lakh) and ‘Commitment Charges’ (₹254.12 lakh) were provided through reappropriation, without giving specific reasons.  </w:t>
      </w:r>
    </w:p>
    <w:tbl>
      <w:tblPr>
        <w:tblW w:w="9681" w:type="dxa"/>
        <w:tblLayout w:type="fixed"/>
        <w:tblCellMar>
          <w:left w:w="58" w:type="dxa"/>
          <w:right w:w="115" w:type="dxa"/>
        </w:tblCellMar>
        <w:tblLook w:val="0000" w:firstRow="0" w:lastRow="0" w:firstColumn="0" w:lastColumn="0" w:noHBand="0" w:noVBand="0"/>
      </w:tblPr>
      <w:tblGrid>
        <w:gridCol w:w="598"/>
        <w:gridCol w:w="755"/>
        <w:gridCol w:w="1837"/>
        <w:gridCol w:w="1652"/>
        <w:gridCol w:w="21"/>
        <w:gridCol w:w="1554"/>
        <w:gridCol w:w="26"/>
        <w:gridCol w:w="1586"/>
        <w:gridCol w:w="34"/>
        <w:gridCol w:w="1598"/>
        <w:gridCol w:w="20"/>
      </w:tblGrid>
      <w:tr w:rsidR="00FD2E54" w:rsidRPr="00D70A5D" w:rsidTr="00F646A1">
        <w:trPr>
          <w:gridAfter w:val="1"/>
          <w:wAfter w:w="20" w:type="dxa"/>
        </w:trPr>
        <w:tc>
          <w:tcPr>
            <w:tcW w:w="598" w:type="dxa"/>
          </w:tcPr>
          <w:p w:rsidR="00FD2E54" w:rsidRDefault="00FD2E54" w:rsidP="00F646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55" w:type="dxa"/>
          </w:tcPr>
          <w:p w:rsidR="00FD2E54" w:rsidRPr="004834DB" w:rsidRDefault="00FD2E54" w:rsidP="00F646A1">
            <w:pPr>
              <w:spacing w:after="0" w:line="240" w:lineRule="auto"/>
              <w:jc w:val="right"/>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05</w:t>
            </w:r>
          </w:p>
        </w:tc>
        <w:tc>
          <w:tcPr>
            <w:tcW w:w="3489" w:type="dxa"/>
            <w:gridSpan w:val="2"/>
          </w:tcPr>
          <w:p w:rsidR="00FD2E54" w:rsidRPr="004834DB" w:rsidRDefault="00FD2E54" w:rsidP="00F646A1">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Interest on Reserve Funds </w:t>
            </w:r>
          </w:p>
        </w:tc>
        <w:tc>
          <w:tcPr>
            <w:tcW w:w="1575"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After w:val="1"/>
          <w:wAfter w:w="20" w:type="dxa"/>
        </w:trPr>
        <w:tc>
          <w:tcPr>
            <w:tcW w:w="598" w:type="dxa"/>
          </w:tcPr>
          <w:p w:rsidR="00FD2E54" w:rsidRDefault="00FD2E54" w:rsidP="00F646A1">
            <w:pPr>
              <w:spacing w:after="0" w:line="240" w:lineRule="auto"/>
              <w:jc w:val="center"/>
              <w:rPr>
                <w:rFonts w:ascii="Times New Roman" w:hAnsi="Times New Roman" w:cs="Times New Roman"/>
                <w:sz w:val="24"/>
                <w:szCs w:val="24"/>
              </w:rPr>
            </w:pPr>
          </w:p>
        </w:tc>
        <w:tc>
          <w:tcPr>
            <w:tcW w:w="755" w:type="dxa"/>
          </w:tcPr>
          <w:p w:rsidR="00FD2E54"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w:t>
            </w:r>
          </w:p>
        </w:tc>
        <w:tc>
          <w:tcPr>
            <w:tcW w:w="3489" w:type="dxa"/>
            <w:gridSpan w:val="2"/>
          </w:tcPr>
          <w:p w:rsidR="00FD2E54"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Interest on Depreciation Renewal Reserve Fund</w:t>
            </w:r>
          </w:p>
        </w:tc>
        <w:tc>
          <w:tcPr>
            <w:tcW w:w="1575"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rPr>
          <w:gridAfter w:val="1"/>
          <w:wAfter w:w="20" w:type="dxa"/>
        </w:trPr>
        <w:tc>
          <w:tcPr>
            <w:tcW w:w="598"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55"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3489" w:type="dxa"/>
            <w:gridSpan w:val="2"/>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Depreciation Reserve Fund – Government Commercial Department and Undertakings</w:t>
            </w:r>
          </w:p>
        </w:tc>
        <w:tc>
          <w:tcPr>
            <w:tcW w:w="1575" w:type="dxa"/>
            <w:gridSpan w:val="2"/>
            <w:tcBorders>
              <w:left w:val="nil"/>
            </w:tcBorders>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p>
        </w:tc>
        <w:tc>
          <w:tcPr>
            <w:tcW w:w="1612" w:type="dxa"/>
            <w:gridSpan w:val="2"/>
            <w:vAlign w:val="bottom"/>
          </w:tcPr>
          <w:p w:rsidR="00FD2E54" w:rsidRPr="000E561F" w:rsidRDefault="00FD2E54" w:rsidP="00F646A1">
            <w:pPr>
              <w:spacing w:after="0" w:line="240" w:lineRule="auto"/>
              <w:jc w:val="right"/>
              <w:rPr>
                <w:rFonts w:ascii="Times New Roman" w:hAnsi="Times New Roman" w:cs="Times New Roman"/>
                <w:i/>
                <w:sz w:val="24"/>
                <w:szCs w:val="24"/>
              </w:rPr>
            </w:pPr>
          </w:p>
        </w:tc>
        <w:tc>
          <w:tcPr>
            <w:tcW w:w="1632" w:type="dxa"/>
            <w:gridSpan w:val="2"/>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p>
        </w:tc>
      </w:tr>
      <w:tr w:rsidR="00FD2E54" w:rsidRPr="000E561F" w:rsidTr="00F646A1">
        <w:tblPrEx>
          <w:jc w:val="center"/>
        </w:tblPrEx>
        <w:trPr>
          <w:trHeight w:val="155"/>
          <w:jc w:val="center"/>
        </w:trPr>
        <w:tc>
          <w:tcPr>
            <w:tcW w:w="598" w:type="dxa"/>
          </w:tcPr>
          <w:p w:rsidR="00FD2E54" w:rsidRPr="000E561F" w:rsidRDefault="00FD2E54" w:rsidP="00F646A1">
            <w:pPr>
              <w:spacing w:after="0" w:line="240" w:lineRule="auto"/>
              <w:jc w:val="right"/>
              <w:rPr>
                <w:b/>
                <w:i/>
                <w:sz w:val="24"/>
                <w:szCs w:val="24"/>
              </w:rPr>
            </w:pPr>
          </w:p>
        </w:tc>
        <w:tc>
          <w:tcPr>
            <w:tcW w:w="755" w:type="dxa"/>
          </w:tcPr>
          <w:p w:rsidR="00FD2E54" w:rsidRPr="000E561F" w:rsidRDefault="00FD2E54" w:rsidP="00F646A1">
            <w:pPr>
              <w:spacing w:after="0" w:line="240" w:lineRule="auto"/>
              <w:jc w:val="right"/>
              <w:rPr>
                <w:b/>
                <w:bCs/>
                <w:i/>
                <w:sz w:val="24"/>
                <w:szCs w:val="24"/>
              </w:rPr>
            </w:pPr>
          </w:p>
        </w:tc>
        <w:tc>
          <w:tcPr>
            <w:tcW w:w="1837" w:type="dxa"/>
          </w:tcPr>
          <w:p w:rsidR="00FD2E54" w:rsidRPr="000E561F" w:rsidRDefault="00FD2E54" w:rsidP="00F646A1">
            <w:pPr>
              <w:pStyle w:val="Heading8"/>
              <w:jc w:val="right"/>
              <w:rPr>
                <w:rFonts w:ascii="Times New Roman" w:hAnsi="Times New Roman"/>
                <w:b w:val="0"/>
                <w:bCs/>
                <w:i/>
                <w:sz w:val="24"/>
                <w:szCs w:val="24"/>
              </w:rPr>
            </w:pPr>
            <w:r w:rsidRPr="000E561F">
              <w:rPr>
                <w:rFonts w:ascii="Times New Roman" w:hAnsi="Times New Roman"/>
                <w:b w:val="0"/>
                <w:bCs/>
                <w:i/>
                <w:sz w:val="24"/>
                <w:szCs w:val="24"/>
              </w:rPr>
              <w:t>O</w:t>
            </w:r>
          </w:p>
        </w:tc>
        <w:tc>
          <w:tcPr>
            <w:tcW w:w="1673" w:type="dxa"/>
            <w:gridSpan w:val="2"/>
            <w:tcBorders>
              <w:right w:val="single" w:sz="4" w:space="0" w:color="auto"/>
            </w:tcBorders>
          </w:tcPr>
          <w:p w:rsidR="00FD2E54" w:rsidRPr="000E561F" w:rsidRDefault="00FD2E54" w:rsidP="00F646A1">
            <w:pPr>
              <w:pStyle w:val="Heading8"/>
              <w:jc w:val="right"/>
              <w:rPr>
                <w:rFonts w:ascii="Times New Roman" w:hAnsi="Times New Roman"/>
                <w:b w:val="0"/>
                <w:bCs/>
                <w:i/>
                <w:sz w:val="24"/>
                <w:szCs w:val="24"/>
              </w:rPr>
            </w:pPr>
            <w:r>
              <w:rPr>
                <w:rFonts w:ascii="Times New Roman" w:hAnsi="Times New Roman"/>
                <w:b w:val="0"/>
                <w:bCs/>
                <w:i/>
                <w:sz w:val="24"/>
                <w:szCs w:val="24"/>
              </w:rPr>
              <w:t>3.00</w:t>
            </w:r>
          </w:p>
        </w:tc>
        <w:tc>
          <w:tcPr>
            <w:tcW w:w="1580" w:type="dxa"/>
            <w:gridSpan w:val="2"/>
            <w:tcBorders>
              <w:left w:val="single" w:sz="4" w:space="0" w:color="auto"/>
            </w:tcBorders>
          </w:tcPr>
          <w:p w:rsidR="00FD2E54" w:rsidRPr="000E561F" w:rsidRDefault="00FD2E54" w:rsidP="00F646A1">
            <w:pPr>
              <w:spacing w:after="0" w:line="240" w:lineRule="auto"/>
              <w:jc w:val="right"/>
              <w:rPr>
                <w:b/>
                <w:bCs/>
                <w:i/>
                <w:iCs/>
                <w:sz w:val="24"/>
                <w:szCs w:val="24"/>
              </w:rPr>
            </w:pPr>
          </w:p>
        </w:tc>
        <w:tc>
          <w:tcPr>
            <w:tcW w:w="1620" w:type="dxa"/>
            <w:gridSpan w:val="2"/>
          </w:tcPr>
          <w:p w:rsidR="00FD2E54" w:rsidRPr="000E561F" w:rsidRDefault="00FD2E54" w:rsidP="00F646A1">
            <w:pPr>
              <w:spacing w:after="0" w:line="240" w:lineRule="auto"/>
              <w:jc w:val="right"/>
              <w:rPr>
                <w:b/>
                <w:bCs/>
                <w:i/>
                <w:iCs/>
                <w:sz w:val="24"/>
                <w:szCs w:val="24"/>
              </w:rPr>
            </w:pPr>
          </w:p>
        </w:tc>
        <w:tc>
          <w:tcPr>
            <w:tcW w:w="1618" w:type="dxa"/>
            <w:gridSpan w:val="2"/>
          </w:tcPr>
          <w:p w:rsidR="00FD2E54" w:rsidRPr="000E561F" w:rsidRDefault="00FD2E54" w:rsidP="00F646A1">
            <w:pPr>
              <w:spacing w:after="0" w:line="240" w:lineRule="auto"/>
              <w:jc w:val="right"/>
              <w:rPr>
                <w:b/>
                <w:bCs/>
                <w:i/>
                <w:iCs/>
                <w:sz w:val="24"/>
                <w:szCs w:val="24"/>
              </w:rPr>
            </w:pPr>
          </w:p>
        </w:tc>
      </w:tr>
      <w:tr w:rsidR="00FD2E54" w:rsidRPr="000E561F" w:rsidTr="00F646A1">
        <w:tblPrEx>
          <w:jc w:val="center"/>
        </w:tblPrEx>
        <w:trPr>
          <w:trHeight w:val="245"/>
          <w:jc w:val="center"/>
        </w:trPr>
        <w:tc>
          <w:tcPr>
            <w:tcW w:w="598" w:type="dxa"/>
          </w:tcPr>
          <w:p w:rsidR="00FD2E54" w:rsidRPr="000E561F" w:rsidRDefault="00FD2E54" w:rsidP="00F646A1">
            <w:pPr>
              <w:spacing w:after="0" w:line="240" w:lineRule="auto"/>
              <w:jc w:val="right"/>
              <w:rPr>
                <w:i/>
                <w:sz w:val="24"/>
                <w:szCs w:val="24"/>
              </w:rPr>
            </w:pPr>
          </w:p>
        </w:tc>
        <w:tc>
          <w:tcPr>
            <w:tcW w:w="755" w:type="dxa"/>
          </w:tcPr>
          <w:p w:rsidR="00FD2E54" w:rsidRPr="000E561F" w:rsidRDefault="00FD2E54" w:rsidP="00F646A1">
            <w:pPr>
              <w:spacing w:after="0" w:line="240" w:lineRule="auto"/>
              <w:jc w:val="right"/>
              <w:rPr>
                <w:i/>
                <w:sz w:val="24"/>
                <w:szCs w:val="24"/>
              </w:rPr>
            </w:pPr>
          </w:p>
        </w:tc>
        <w:tc>
          <w:tcPr>
            <w:tcW w:w="1837" w:type="dxa"/>
          </w:tcPr>
          <w:p w:rsidR="00FD2E54" w:rsidRPr="000E561F" w:rsidRDefault="00FD2E54" w:rsidP="00F646A1">
            <w:pPr>
              <w:pStyle w:val="Heading8"/>
              <w:jc w:val="right"/>
              <w:rPr>
                <w:rFonts w:ascii="Times New Roman" w:hAnsi="Times New Roman"/>
                <w:b w:val="0"/>
                <w:bCs/>
                <w:i/>
                <w:sz w:val="24"/>
                <w:szCs w:val="24"/>
              </w:rPr>
            </w:pPr>
            <w:r w:rsidRPr="000E561F">
              <w:rPr>
                <w:rFonts w:ascii="Times New Roman" w:hAnsi="Times New Roman"/>
                <w:b w:val="0"/>
                <w:bCs/>
                <w:i/>
                <w:sz w:val="24"/>
                <w:szCs w:val="24"/>
              </w:rPr>
              <w:t>R</w:t>
            </w:r>
          </w:p>
        </w:tc>
        <w:tc>
          <w:tcPr>
            <w:tcW w:w="1673" w:type="dxa"/>
            <w:gridSpan w:val="2"/>
            <w:tcBorders>
              <w:right w:val="single" w:sz="4" w:space="0" w:color="auto"/>
            </w:tcBorders>
          </w:tcPr>
          <w:p w:rsidR="00FD2E54" w:rsidRPr="000E561F" w:rsidRDefault="00FD2E54" w:rsidP="00F646A1">
            <w:pPr>
              <w:pStyle w:val="Heading8"/>
              <w:ind w:left="-113"/>
              <w:jc w:val="right"/>
              <w:rPr>
                <w:rFonts w:ascii="Times New Roman" w:hAnsi="Times New Roman"/>
                <w:b w:val="0"/>
                <w:bCs/>
                <w:i/>
                <w:sz w:val="24"/>
                <w:szCs w:val="24"/>
              </w:rPr>
            </w:pPr>
            <w:r>
              <w:rPr>
                <w:rFonts w:ascii="Times New Roman" w:hAnsi="Times New Roman"/>
                <w:b w:val="0"/>
                <w:bCs/>
                <w:i/>
                <w:sz w:val="24"/>
                <w:szCs w:val="24"/>
              </w:rPr>
              <w:t>(+) 8.37</w:t>
            </w:r>
          </w:p>
        </w:tc>
        <w:tc>
          <w:tcPr>
            <w:tcW w:w="1580" w:type="dxa"/>
            <w:gridSpan w:val="2"/>
            <w:tcBorders>
              <w:left w:val="single" w:sz="4" w:space="0" w:color="auto"/>
            </w:tcBorders>
          </w:tcPr>
          <w:p w:rsidR="00FD2E54" w:rsidRPr="000E561F"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11.37</w:t>
            </w:r>
          </w:p>
        </w:tc>
        <w:tc>
          <w:tcPr>
            <w:tcW w:w="1620" w:type="dxa"/>
            <w:gridSpan w:val="2"/>
          </w:tcPr>
          <w:p w:rsidR="00FD2E54" w:rsidRPr="000E561F" w:rsidRDefault="00FD2E54" w:rsidP="00F646A1">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8.36</w:t>
            </w:r>
          </w:p>
        </w:tc>
        <w:tc>
          <w:tcPr>
            <w:tcW w:w="1618" w:type="dxa"/>
            <w:gridSpan w:val="2"/>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3.01</w:t>
            </w:r>
          </w:p>
        </w:tc>
      </w:tr>
    </w:tbl>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Additional funds under ‘Government Silk Filature, Santhemarahalli – Debt Servicing’ (₹8.37 lakh) were provided through reappropriation, without giving specific reasons.</w:t>
      </w:r>
    </w:p>
    <w:p w:rsidR="00FD2E54" w:rsidRDefault="00FD2E54" w:rsidP="00FD2E54">
      <w:pPr>
        <w:spacing w:before="240" w:after="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(vi) Excess under Capital Section of the </w:t>
      </w:r>
      <w:r>
        <w:rPr>
          <w:rFonts w:ascii="Times New Roman" w:hAnsi="Times New Roman" w:cs="Times New Roman"/>
          <w:i/>
          <w:sz w:val="24"/>
          <w:szCs w:val="24"/>
        </w:rPr>
        <w:t xml:space="preserve">Charged </w:t>
      </w:r>
      <w:r>
        <w:rPr>
          <w:rFonts w:ascii="Times New Roman" w:hAnsi="Times New Roman" w:cs="Times New Roman"/>
          <w:sz w:val="24"/>
          <w:szCs w:val="24"/>
        </w:rPr>
        <w:t xml:space="preserve">Appropriation occurred mainly under: </w:t>
      </w:r>
    </w:p>
    <w:tbl>
      <w:tblPr>
        <w:tblW w:w="9681" w:type="dxa"/>
        <w:tblLayout w:type="fixed"/>
        <w:tblCellMar>
          <w:left w:w="58" w:type="dxa"/>
          <w:right w:w="115" w:type="dxa"/>
        </w:tblCellMar>
        <w:tblLook w:val="0000" w:firstRow="0" w:lastRow="0" w:firstColumn="0" w:lastColumn="0" w:noHBand="0" w:noVBand="0"/>
      </w:tblPr>
      <w:tblGrid>
        <w:gridCol w:w="600"/>
        <w:gridCol w:w="757"/>
        <w:gridCol w:w="3495"/>
        <w:gridCol w:w="1578"/>
        <w:gridCol w:w="1614"/>
        <w:gridCol w:w="1637"/>
      </w:tblGrid>
      <w:tr w:rsidR="00FD2E54" w:rsidRPr="00D70A5D" w:rsidTr="00F646A1">
        <w:tc>
          <w:tcPr>
            <w:tcW w:w="600" w:type="dxa"/>
          </w:tcPr>
          <w:p w:rsidR="00FD2E54" w:rsidRDefault="00FD2E54" w:rsidP="00F646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57" w:type="dxa"/>
          </w:tcPr>
          <w:p w:rsidR="00FD2E54" w:rsidRPr="00B71967"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6004</w:t>
            </w:r>
          </w:p>
        </w:tc>
        <w:tc>
          <w:tcPr>
            <w:tcW w:w="3495" w:type="dxa"/>
          </w:tcPr>
          <w:p w:rsidR="00FD2E54" w:rsidRPr="00B71967" w:rsidRDefault="00FD2E54" w:rsidP="00F646A1">
            <w:pPr>
              <w:spacing w:after="0" w:line="240" w:lineRule="auto"/>
              <w:rPr>
                <w:rFonts w:ascii="Times New Roman" w:eastAsia="Times New Roman" w:hAnsi="Times New Roman" w:cs="Times New Roman"/>
                <w:b/>
                <w:bCs/>
                <w:sz w:val="24"/>
                <w:szCs w:val="24"/>
              </w:rPr>
            </w:pPr>
            <w:r>
              <w:rPr>
                <w:rFonts w:ascii="Times New Roman" w:hAnsi="Times New Roman" w:cs="Times New Roman"/>
                <w:b/>
                <w:bCs/>
                <w:sz w:val="24"/>
                <w:szCs w:val="24"/>
              </w:rPr>
              <w:t>LOANS FOR ADVANCES FROM CENTRAL GOVERNMENT</w:t>
            </w:r>
          </w:p>
        </w:tc>
        <w:tc>
          <w:tcPr>
            <w:tcW w:w="1578"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4"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7" w:type="dxa"/>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c>
          <w:tcPr>
            <w:tcW w:w="600" w:type="dxa"/>
          </w:tcPr>
          <w:p w:rsidR="00FD2E54" w:rsidRDefault="00FD2E54" w:rsidP="00F646A1">
            <w:pPr>
              <w:spacing w:after="0" w:line="240" w:lineRule="auto"/>
              <w:jc w:val="center"/>
              <w:rPr>
                <w:rFonts w:ascii="Times New Roman" w:hAnsi="Times New Roman" w:cs="Times New Roman"/>
                <w:sz w:val="24"/>
                <w:szCs w:val="24"/>
              </w:rPr>
            </w:pPr>
          </w:p>
        </w:tc>
        <w:tc>
          <w:tcPr>
            <w:tcW w:w="757" w:type="dxa"/>
          </w:tcPr>
          <w:p w:rsidR="00FD2E54" w:rsidRPr="00B71967" w:rsidRDefault="00FD2E54" w:rsidP="00F646A1">
            <w:pPr>
              <w:spacing w:after="0" w:line="240" w:lineRule="auto"/>
              <w:jc w:val="right"/>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02</w:t>
            </w:r>
          </w:p>
        </w:tc>
        <w:tc>
          <w:tcPr>
            <w:tcW w:w="3495" w:type="dxa"/>
          </w:tcPr>
          <w:p w:rsidR="00FD2E54" w:rsidRPr="00B71967" w:rsidRDefault="00FD2E54" w:rsidP="00F646A1">
            <w:pPr>
              <w:spacing w:after="0" w:line="240" w:lineRule="auto"/>
              <w:rPr>
                <w:rFonts w:ascii="Times New Roman" w:hAnsi="Times New Roman" w:cs="Times New Roman"/>
                <w:b/>
                <w:bCs/>
                <w:i/>
                <w:sz w:val="24"/>
                <w:szCs w:val="24"/>
              </w:rPr>
            </w:pPr>
            <w:r>
              <w:rPr>
                <w:rFonts w:ascii="Times New Roman" w:hAnsi="Times New Roman" w:cs="Times New Roman"/>
                <w:b/>
                <w:bCs/>
                <w:i/>
                <w:sz w:val="24"/>
                <w:szCs w:val="24"/>
              </w:rPr>
              <w:t>Loans for State / Union Territory Plan Schemes</w:t>
            </w:r>
          </w:p>
        </w:tc>
        <w:tc>
          <w:tcPr>
            <w:tcW w:w="1578"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4"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7" w:type="dxa"/>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c>
          <w:tcPr>
            <w:tcW w:w="600" w:type="dxa"/>
          </w:tcPr>
          <w:p w:rsidR="00FD2E54" w:rsidRDefault="00FD2E54" w:rsidP="00F646A1">
            <w:pPr>
              <w:spacing w:after="0" w:line="240" w:lineRule="auto"/>
              <w:jc w:val="center"/>
              <w:rPr>
                <w:rFonts w:ascii="Times New Roman" w:hAnsi="Times New Roman" w:cs="Times New Roman"/>
                <w:sz w:val="24"/>
                <w:szCs w:val="24"/>
              </w:rPr>
            </w:pPr>
          </w:p>
        </w:tc>
        <w:tc>
          <w:tcPr>
            <w:tcW w:w="757" w:type="dxa"/>
          </w:tcPr>
          <w:p w:rsidR="00FD2E54"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w:t>
            </w:r>
          </w:p>
        </w:tc>
        <w:tc>
          <w:tcPr>
            <w:tcW w:w="3495" w:type="dxa"/>
          </w:tcPr>
          <w:p w:rsidR="00FD2E54"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Block Loans</w:t>
            </w:r>
          </w:p>
        </w:tc>
        <w:tc>
          <w:tcPr>
            <w:tcW w:w="1578" w:type="dxa"/>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4"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7" w:type="dxa"/>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c>
          <w:tcPr>
            <w:tcW w:w="600"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57"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03</w:t>
            </w:r>
          </w:p>
        </w:tc>
        <w:tc>
          <w:tcPr>
            <w:tcW w:w="3495" w:type="dxa"/>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Additional Plan Assistance (Back to Back External Loans)</w:t>
            </w:r>
          </w:p>
        </w:tc>
        <w:tc>
          <w:tcPr>
            <w:tcW w:w="1578" w:type="dxa"/>
            <w:tcBorders>
              <w:left w:val="nil"/>
            </w:tcBorders>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97,000.00</w:t>
            </w:r>
          </w:p>
        </w:tc>
        <w:tc>
          <w:tcPr>
            <w:tcW w:w="1614" w:type="dxa"/>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98,316.85</w:t>
            </w:r>
          </w:p>
        </w:tc>
        <w:tc>
          <w:tcPr>
            <w:tcW w:w="1637" w:type="dxa"/>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1,316.85</w:t>
            </w:r>
          </w:p>
        </w:tc>
      </w:tr>
    </w:tbl>
    <w:p w:rsidR="00FD2E54" w:rsidRPr="00647686" w:rsidRDefault="00FD2E54" w:rsidP="00FD2E54">
      <w:pPr>
        <w:spacing w:before="240" w:after="240" w:line="360" w:lineRule="auto"/>
        <w:ind w:firstLine="720"/>
        <w:jc w:val="both"/>
        <w:rPr>
          <w:rFonts w:ascii="Times New Roman" w:hAnsi="Times New Roman" w:cs="Times New Roman"/>
          <w:sz w:val="24"/>
          <w:szCs w:val="24"/>
        </w:rPr>
      </w:pPr>
      <w:r w:rsidRPr="00647686">
        <w:rPr>
          <w:rFonts w:ascii="Times New Roman" w:hAnsi="Times New Roman" w:cs="Times New Roman"/>
          <w:sz w:val="24"/>
          <w:szCs w:val="24"/>
        </w:rPr>
        <w:t xml:space="preserve">Reasons for </w:t>
      </w:r>
      <w:r>
        <w:rPr>
          <w:rFonts w:ascii="Times New Roman" w:hAnsi="Times New Roman" w:cs="Times New Roman"/>
          <w:sz w:val="24"/>
          <w:szCs w:val="24"/>
        </w:rPr>
        <w:t>excess</w:t>
      </w:r>
      <w:r w:rsidRPr="00647686">
        <w:rPr>
          <w:rFonts w:ascii="Times New Roman" w:hAnsi="Times New Roman" w:cs="Times New Roman"/>
          <w:sz w:val="24"/>
          <w:szCs w:val="24"/>
        </w:rPr>
        <w:t xml:space="preserve"> under ‘Debt Servicing’ (₹</w:t>
      </w:r>
      <w:r>
        <w:rPr>
          <w:rFonts w:ascii="Times New Roman" w:hAnsi="Times New Roman" w:cs="Times New Roman"/>
          <w:sz w:val="24"/>
          <w:szCs w:val="24"/>
        </w:rPr>
        <w:t>1,316.85</w:t>
      </w:r>
      <w:r w:rsidRPr="00647686">
        <w:rPr>
          <w:rFonts w:ascii="Times New Roman" w:hAnsi="Times New Roman" w:cs="Times New Roman"/>
          <w:sz w:val="24"/>
          <w:szCs w:val="24"/>
        </w:rPr>
        <w:t xml:space="preserve"> lakh) have not been intimated </w:t>
      </w:r>
      <w:r>
        <w:rPr>
          <w:rFonts w:ascii="Times New Roman" w:hAnsi="Times New Roman" w:cs="Times New Roman"/>
          <w:sz w:val="24"/>
          <w:szCs w:val="24"/>
        </w:rPr>
        <w:br/>
      </w:r>
      <w:r w:rsidRPr="00647686">
        <w:rPr>
          <w:rFonts w:ascii="Times New Roman" w:hAnsi="Times New Roman" w:cs="Times New Roman"/>
          <w:sz w:val="24"/>
          <w:szCs w:val="24"/>
        </w:rPr>
        <w:t>(July 2024).</w:t>
      </w:r>
    </w:p>
    <w:p w:rsidR="00FD2E54" w:rsidRDefault="00FD2E54" w:rsidP="00FD2E54">
      <w:pPr>
        <w:spacing w:before="240" w:after="120" w:line="360" w:lineRule="auto"/>
        <w:ind w:firstLine="720"/>
        <w:jc w:val="both"/>
        <w:rPr>
          <w:rFonts w:ascii="Times New Roman" w:hAnsi="Times New Roman" w:cs="Times New Roman"/>
          <w:sz w:val="24"/>
          <w:szCs w:val="24"/>
        </w:rPr>
      </w:pPr>
    </w:p>
    <w:p w:rsidR="00FD2E54" w:rsidRDefault="00FD2E54" w:rsidP="00FD2E54">
      <w:pPr>
        <w:spacing w:after="360" w:line="360" w:lineRule="auto"/>
        <w:jc w:val="center"/>
        <w:rPr>
          <w:rFonts w:ascii="Times New Roman" w:hAnsi="Times New Roman" w:cs="Times New Roman"/>
          <w:b/>
          <w:sz w:val="24"/>
          <w:szCs w:val="24"/>
        </w:rPr>
      </w:pPr>
      <w:r>
        <w:rPr>
          <w:rFonts w:ascii="Times New Roman" w:hAnsi="Times New Roman" w:cs="Times New Roman"/>
          <w:sz w:val="24"/>
          <w:szCs w:val="24"/>
        </w:rPr>
        <w:br w:type="column"/>
      </w:r>
      <w:r w:rsidRPr="00D70A5D">
        <w:rPr>
          <w:rFonts w:ascii="Times New Roman" w:hAnsi="Times New Roman" w:cs="Times New Roman"/>
          <w:b/>
          <w:sz w:val="24"/>
          <w:szCs w:val="24"/>
        </w:rPr>
        <w:lastRenderedPageBreak/>
        <w:t>GRANT NO.29 – DEBT SERVICING – con</w:t>
      </w:r>
      <w:r>
        <w:rPr>
          <w:rFonts w:ascii="Times New Roman" w:hAnsi="Times New Roman" w:cs="Times New Roman"/>
          <w:b/>
          <w:sz w:val="24"/>
          <w:szCs w:val="24"/>
        </w:rPr>
        <w:t>t</w:t>
      </w:r>
      <w:r w:rsidRPr="00D70A5D">
        <w:rPr>
          <w:rFonts w:ascii="Times New Roman" w:hAnsi="Times New Roman" w:cs="Times New Roman"/>
          <w:b/>
          <w:sz w:val="24"/>
          <w:szCs w:val="24"/>
        </w:rPr>
        <w:t>d.</w:t>
      </w:r>
    </w:p>
    <w:p w:rsidR="00FD2E54" w:rsidRDefault="00FD2E54" w:rsidP="00FD2E54">
      <w:pPr>
        <w:spacing w:before="240" w:after="12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(vii) Saving under Capital Section of the </w:t>
      </w:r>
      <w:r>
        <w:rPr>
          <w:rFonts w:ascii="Times New Roman" w:hAnsi="Times New Roman" w:cs="Times New Roman"/>
          <w:i/>
          <w:sz w:val="24"/>
          <w:szCs w:val="24"/>
        </w:rPr>
        <w:t xml:space="preserve">Charged </w:t>
      </w:r>
      <w:r>
        <w:rPr>
          <w:rFonts w:ascii="Times New Roman" w:hAnsi="Times New Roman" w:cs="Times New Roman"/>
          <w:sz w:val="24"/>
          <w:szCs w:val="24"/>
        </w:rPr>
        <w:t xml:space="preserve">Appropriation occurred mainly under: </w:t>
      </w:r>
    </w:p>
    <w:tbl>
      <w:tblPr>
        <w:tblW w:w="9681" w:type="dxa"/>
        <w:tblLayout w:type="fixed"/>
        <w:tblCellMar>
          <w:left w:w="58" w:type="dxa"/>
          <w:right w:w="58" w:type="dxa"/>
        </w:tblCellMar>
        <w:tblLook w:val="0000" w:firstRow="0" w:lastRow="0" w:firstColumn="0" w:lastColumn="0" w:noHBand="0" w:noVBand="0"/>
      </w:tblPr>
      <w:tblGrid>
        <w:gridCol w:w="598"/>
        <w:gridCol w:w="755"/>
        <w:gridCol w:w="3489"/>
        <w:gridCol w:w="8"/>
        <w:gridCol w:w="1567"/>
        <w:gridCol w:w="1612"/>
        <w:gridCol w:w="14"/>
        <w:gridCol w:w="1618"/>
        <w:gridCol w:w="20"/>
      </w:tblGrid>
      <w:tr w:rsidR="00FD2E54" w:rsidRPr="00D70A5D" w:rsidTr="00F646A1">
        <w:tc>
          <w:tcPr>
            <w:tcW w:w="598"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52" w:type="dxa"/>
            <w:gridSpan w:val="3"/>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Head</w:t>
            </w:r>
          </w:p>
        </w:tc>
        <w:tc>
          <w:tcPr>
            <w:tcW w:w="1567" w:type="dxa"/>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 xml:space="preserve">Total appropriation </w:t>
            </w:r>
          </w:p>
        </w:tc>
        <w:tc>
          <w:tcPr>
            <w:tcW w:w="1626"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Actual</w:t>
            </w:r>
            <w:r w:rsidRPr="00D70A5D">
              <w:rPr>
                <w:rFonts w:ascii="Times New Roman" w:hAnsi="Times New Roman" w:cs="Times New Roman"/>
                <w:b/>
                <w:bCs/>
                <w:i/>
                <w:iCs/>
                <w:sz w:val="24"/>
                <w:szCs w:val="24"/>
              </w:rPr>
              <w:br/>
              <w:t>expenditure</w:t>
            </w:r>
          </w:p>
        </w:tc>
        <w:tc>
          <w:tcPr>
            <w:tcW w:w="1638" w:type="dxa"/>
            <w:gridSpan w:val="2"/>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bCs/>
                <w:i/>
                <w:iCs/>
                <w:sz w:val="24"/>
                <w:szCs w:val="24"/>
              </w:rPr>
              <w:t>Excess (+)</w:t>
            </w:r>
            <w:r w:rsidRPr="00D70A5D">
              <w:rPr>
                <w:rFonts w:ascii="Times New Roman" w:hAnsi="Times New Roman" w:cs="Times New Roman"/>
                <w:b/>
                <w:bCs/>
                <w:i/>
                <w:iCs/>
                <w:sz w:val="24"/>
                <w:szCs w:val="24"/>
              </w:rPr>
              <w:br/>
              <w:t>Saving (-)</w:t>
            </w:r>
          </w:p>
        </w:tc>
      </w:tr>
      <w:tr w:rsidR="00FD2E54" w:rsidRPr="00D70A5D" w:rsidTr="00F646A1">
        <w:trPr>
          <w:cantSplit/>
        </w:trPr>
        <w:tc>
          <w:tcPr>
            <w:tcW w:w="598" w:type="dxa"/>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252" w:type="dxa"/>
            <w:gridSpan w:val="3"/>
          </w:tcPr>
          <w:p w:rsidR="00FD2E54" w:rsidRPr="00D70A5D" w:rsidRDefault="00FD2E54" w:rsidP="00F646A1">
            <w:pPr>
              <w:spacing w:after="0" w:line="240" w:lineRule="auto"/>
              <w:jc w:val="center"/>
              <w:rPr>
                <w:rFonts w:ascii="Times New Roman" w:hAnsi="Times New Roman" w:cs="Times New Roman"/>
                <w:b/>
                <w:bCs/>
                <w:i/>
                <w:iCs/>
                <w:sz w:val="24"/>
                <w:szCs w:val="24"/>
              </w:rPr>
            </w:pPr>
          </w:p>
        </w:tc>
        <w:tc>
          <w:tcPr>
            <w:tcW w:w="4831" w:type="dxa"/>
            <w:gridSpan w:val="5"/>
          </w:tcPr>
          <w:p w:rsidR="00FD2E54" w:rsidRPr="00D70A5D" w:rsidRDefault="00FD2E54" w:rsidP="00F646A1">
            <w:pPr>
              <w:spacing w:after="0" w:line="240" w:lineRule="auto"/>
              <w:jc w:val="center"/>
              <w:rPr>
                <w:rFonts w:ascii="Times New Roman" w:hAnsi="Times New Roman" w:cs="Times New Roman"/>
                <w:b/>
                <w:bCs/>
                <w:i/>
                <w:iCs/>
                <w:sz w:val="24"/>
                <w:szCs w:val="24"/>
              </w:rPr>
            </w:pPr>
            <w:r w:rsidRPr="00D70A5D">
              <w:rPr>
                <w:rFonts w:ascii="Times New Roman" w:hAnsi="Times New Roman" w:cs="Times New Roman"/>
                <w:b/>
                <w:i/>
                <w:sz w:val="24"/>
                <w:szCs w:val="24"/>
              </w:rPr>
              <w:t>(In lakhs of rupees)</w:t>
            </w:r>
          </w:p>
        </w:tc>
      </w:tr>
      <w:tr w:rsidR="00FD2E54" w:rsidRPr="00D70A5D" w:rsidTr="00F646A1">
        <w:tblPrEx>
          <w:tblCellMar>
            <w:right w:w="115" w:type="dxa"/>
          </w:tblCellMar>
        </w:tblPrEx>
        <w:trPr>
          <w:gridAfter w:val="1"/>
          <w:wAfter w:w="20" w:type="dxa"/>
        </w:trPr>
        <w:tc>
          <w:tcPr>
            <w:tcW w:w="598" w:type="dxa"/>
          </w:tcPr>
          <w:p w:rsidR="00FD2E54" w:rsidRDefault="00FD2E54" w:rsidP="00F646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w:t>
            </w:r>
          </w:p>
        </w:tc>
        <w:tc>
          <w:tcPr>
            <w:tcW w:w="755" w:type="dxa"/>
          </w:tcPr>
          <w:p w:rsidR="00FD2E54"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6003</w:t>
            </w:r>
          </w:p>
          <w:p w:rsidR="00FD2E54" w:rsidRPr="00B71967" w:rsidRDefault="00FD2E54" w:rsidP="00F646A1">
            <w:pPr>
              <w:spacing w:after="0" w:line="240" w:lineRule="auto"/>
              <w:jc w:val="right"/>
              <w:rPr>
                <w:rFonts w:ascii="Times New Roman" w:eastAsia="Times New Roman" w:hAnsi="Times New Roman" w:cs="Times New Roman"/>
                <w:b/>
                <w:bCs/>
                <w:sz w:val="24"/>
                <w:szCs w:val="24"/>
              </w:rPr>
            </w:pPr>
          </w:p>
        </w:tc>
        <w:tc>
          <w:tcPr>
            <w:tcW w:w="3489" w:type="dxa"/>
          </w:tcPr>
          <w:p w:rsidR="00FD2E54"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INTERNAL DEBT OF THE </w:t>
            </w:r>
          </w:p>
          <w:p w:rsidR="00FD2E54" w:rsidRPr="00B71967"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STATE GOVERNMENT</w:t>
            </w:r>
          </w:p>
        </w:tc>
        <w:tc>
          <w:tcPr>
            <w:tcW w:w="1575"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2"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After w:val="1"/>
          <w:wAfter w:w="20" w:type="dxa"/>
        </w:trPr>
        <w:tc>
          <w:tcPr>
            <w:tcW w:w="598" w:type="dxa"/>
          </w:tcPr>
          <w:p w:rsidR="00FD2E54" w:rsidRDefault="00FD2E54" w:rsidP="00F646A1">
            <w:pPr>
              <w:spacing w:after="0" w:line="240" w:lineRule="auto"/>
              <w:jc w:val="center"/>
              <w:rPr>
                <w:rFonts w:ascii="Times New Roman" w:hAnsi="Times New Roman" w:cs="Times New Roman"/>
                <w:sz w:val="24"/>
                <w:szCs w:val="24"/>
              </w:rPr>
            </w:pPr>
          </w:p>
        </w:tc>
        <w:tc>
          <w:tcPr>
            <w:tcW w:w="755" w:type="dxa"/>
          </w:tcPr>
          <w:p w:rsidR="00FD2E54" w:rsidRDefault="00FD2E54" w:rsidP="00F646A1">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110</w:t>
            </w:r>
          </w:p>
        </w:tc>
        <w:tc>
          <w:tcPr>
            <w:tcW w:w="3489" w:type="dxa"/>
          </w:tcPr>
          <w:p w:rsidR="00FD2E54" w:rsidRDefault="00FD2E54" w:rsidP="00F646A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Ways and Means Advance from Reserve Bank of India</w:t>
            </w:r>
          </w:p>
        </w:tc>
        <w:tc>
          <w:tcPr>
            <w:tcW w:w="1575" w:type="dxa"/>
            <w:gridSpan w:val="2"/>
            <w:tcBorders>
              <w:left w:val="nil"/>
            </w:tcBorders>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12" w:type="dxa"/>
          </w:tcPr>
          <w:p w:rsidR="00FD2E54" w:rsidRPr="00D70A5D" w:rsidRDefault="00FD2E54" w:rsidP="00F646A1">
            <w:pPr>
              <w:spacing w:after="0" w:line="240" w:lineRule="auto"/>
              <w:jc w:val="right"/>
              <w:rPr>
                <w:rFonts w:ascii="Times New Roman" w:hAnsi="Times New Roman" w:cs="Times New Roman"/>
                <w:b/>
                <w:bCs/>
                <w:i/>
                <w:sz w:val="24"/>
                <w:szCs w:val="24"/>
              </w:rPr>
            </w:pPr>
          </w:p>
        </w:tc>
        <w:tc>
          <w:tcPr>
            <w:tcW w:w="1632" w:type="dxa"/>
            <w:gridSpan w:val="2"/>
          </w:tcPr>
          <w:p w:rsidR="00FD2E54" w:rsidRPr="00D70A5D" w:rsidRDefault="00FD2E54" w:rsidP="00F646A1">
            <w:pPr>
              <w:spacing w:after="0" w:line="240" w:lineRule="auto"/>
              <w:jc w:val="right"/>
              <w:rPr>
                <w:rFonts w:ascii="Times New Roman" w:hAnsi="Times New Roman" w:cs="Times New Roman"/>
                <w:b/>
                <w:bCs/>
                <w:i/>
                <w:sz w:val="24"/>
                <w:szCs w:val="24"/>
              </w:rPr>
            </w:pPr>
          </w:p>
        </w:tc>
      </w:tr>
      <w:tr w:rsidR="00FD2E54" w:rsidRPr="00D70A5D" w:rsidTr="00F646A1">
        <w:tblPrEx>
          <w:tblCellMar>
            <w:right w:w="115" w:type="dxa"/>
          </w:tblCellMar>
        </w:tblPrEx>
        <w:trPr>
          <w:gridAfter w:val="1"/>
          <w:wAfter w:w="20" w:type="dxa"/>
        </w:trPr>
        <w:tc>
          <w:tcPr>
            <w:tcW w:w="598" w:type="dxa"/>
          </w:tcPr>
          <w:p w:rsidR="00FD2E54" w:rsidRPr="00D70A5D" w:rsidRDefault="00FD2E54" w:rsidP="00F646A1">
            <w:pPr>
              <w:spacing w:after="0" w:line="240" w:lineRule="auto"/>
              <w:jc w:val="center"/>
              <w:rPr>
                <w:rFonts w:ascii="Times New Roman" w:hAnsi="Times New Roman" w:cs="Times New Roman"/>
                <w:b/>
                <w:bCs/>
                <w:sz w:val="24"/>
                <w:szCs w:val="24"/>
              </w:rPr>
            </w:pPr>
          </w:p>
        </w:tc>
        <w:tc>
          <w:tcPr>
            <w:tcW w:w="755" w:type="dxa"/>
          </w:tcPr>
          <w:p w:rsidR="00FD2E54" w:rsidRPr="00D70A5D" w:rsidRDefault="00FD2E54" w:rsidP="00F646A1">
            <w:pPr>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01</w:t>
            </w:r>
          </w:p>
        </w:tc>
        <w:tc>
          <w:tcPr>
            <w:tcW w:w="3489" w:type="dxa"/>
          </w:tcPr>
          <w:p w:rsidR="00FD2E54" w:rsidRPr="00D70A5D" w:rsidRDefault="00FD2E54" w:rsidP="00F646A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Clean and Secured Ways and Means Advances</w:t>
            </w:r>
          </w:p>
        </w:tc>
        <w:tc>
          <w:tcPr>
            <w:tcW w:w="1575" w:type="dxa"/>
            <w:gridSpan w:val="2"/>
            <w:tcBorders>
              <w:left w:val="nil"/>
            </w:tcBorders>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100.00</w:t>
            </w:r>
          </w:p>
        </w:tc>
        <w:tc>
          <w:tcPr>
            <w:tcW w:w="1612" w:type="dxa"/>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tc>
        <w:tc>
          <w:tcPr>
            <w:tcW w:w="1632" w:type="dxa"/>
            <w:gridSpan w:val="2"/>
            <w:vAlign w:val="bottom"/>
          </w:tcPr>
          <w:p w:rsidR="00FD2E54" w:rsidRPr="000E561F" w:rsidRDefault="00FD2E54" w:rsidP="00F646A1">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 100.00</w:t>
            </w:r>
          </w:p>
        </w:tc>
      </w:tr>
    </w:tbl>
    <w:p w:rsidR="00FD2E54" w:rsidRPr="00647686" w:rsidRDefault="00FD2E54" w:rsidP="00FD2E54">
      <w:pPr>
        <w:spacing w:before="240" w:after="120" w:line="360" w:lineRule="auto"/>
        <w:ind w:firstLine="720"/>
        <w:jc w:val="both"/>
        <w:rPr>
          <w:rFonts w:ascii="Times New Roman" w:hAnsi="Times New Roman" w:cs="Times New Roman"/>
          <w:sz w:val="24"/>
          <w:szCs w:val="24"/>
        </w:rPr>
      </w:pPr>
      <w:r w:rsidRPr="00647686">
        <w:rPr>
          <w:rFonts w:ascii="Times New Roman" w:hAnsi="Times New Roman" w:cs="Times New Roman"/>
          <w:sz w:val="24"/>
          <w:szCs w:val="24"/>
        </w:rPr>
        <w:t>Reasons for saving under ‘Debt Servicing’ (₹100.00</w:t>
      </w:r>
      <w:r>
        <w:rPr>
          <w:rFonts w:ascii="Times New Roman" w:hAnsi="Times New Roman" w:cs="Times New Roman"/>
          <w:sz w:val="24"/>
          <w:szCs w:val="24"/>
        </w:rPr>
        <w:t xml:space="preserve"> </w:t>
      </w:r>
      <w:r w:rsidRPr="00647686">
        <w:rPr>
          <w:rFonts w:ascii="Times New Roman" w:hAnsi="Times New Roman" w:cs="Times New Roman"/>
          <w:sz w:val="24"/>
          <w:szCs w:val="24"/>
        </w:rPr>
        <w:t>lakh</w:t>
      </w:r>
      <w:r>
        <w:rPr>
          <w:rFonts w:ascii="Times New Roman" w:hAnsi="Times New Roman" w:cs="Times New Roman"/>
          <w:sz w:val="24"/>
          <w:szCs w:val="24"/>
        </w:rPr>
        <w:t>- entire provision) has n</w:t>
      </w:r>
      <w:r w:rsidRPr="00647686">
        <w:rPr>
          <w:rFonts w:ascii="Times New Roman" w:hAnsi="Times New Roman" w:cs="Times New Roman"/>
          <w:sz w:val="24"/>
          <w:szCs w:val="24"/>
        </w:rPr>
        <w:t>ot been intimated (July 2024).</w:t>
      </w:r>
    </w:p>
    <w:p w:rsidR="00FD2E54" w:rsidRPr="00DC7A2A" w:rsidRDefault="00FD2E54" w:rsidP="00FD2E54">
      <w:pPr>
        <w:spacing w:before="120" w:after="120" w:line="36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 (viii</w:t>
      </w:r>
      <w:r w:rsidRPr="00D70A5D">
        <w:rPr>
          <w:rFonts w:ascii="Times New Roman" w:hAnsi="Times New Roman" w:cs="Times New Roman"/>
          <w:b/>
          <w:sz w:val="24"/>
          <w:szCs w:val="24"/>
        </w:rPr>
        <w:t xml:space="preserve">)  </w:t>
      </w:r>
      <w:r w:rsidRPr="00DC7A2A">
        <w:rPr>
          <w:rFonts w:ascii="Times New Roman" w:hAnsi="Times New Roman" w:cs="Times New Roman"/>
          <w:b/>
          <w:sz w:val="24"/>
          <w:szCs w:val="24"/>
        </w:rPr>
        <w:t>CONSOLIDATED SINKING FUND (CSF)</w:t>
      </w:r>
    </w:p>
    <w:p w:rsidR="00FD2E54" w:rsidRPr="00D70A5D" w:rsidRDefault="00FD2E54" w:rsidP="00FD2E54">
      <w:pPr>
        <w:spacing w:after="120" w:line="360" w:lineRule="auto"/>
        <w:ind w:firstLine="720"/>
        <w:jc w:val="both"/>
        <w:rPr>
          <w:rFonts w:ascii="Times New Roman" w:hAnsi="Times New Roman" w:cs="Times New Roman"/>
          <w:sz w:val="24"/>
          <w:szCs w:val="24"/>
        </w:rPr>
      </w:pPr>
      <w:r w:rsidRPr="00D70A5D">
        <w:rPr>
          <w:rFonts w:ascii="Times New Roman" w:hAnsi="Times New Roman" w:cs="Times New Roman"/>
          <w:sz w:val="24"/>
          <w:szCs w:val="24"/>
        </w:rPr>
        <w:t xml:space="preserve">The Working Group of RBI has recommended that there is a necessity for States to build up a minimum Consolidated Sinking Fund corpus of three to five </w:t>
      </w:r>
      <w:r w:rsidRPr="00D70A5D">
        <w:rPr>
          <w:rFonts w:ascii="Times New Roman" w:hAnsi="Times New Roman" w:cs="Times New Roman"/>
          <w:i/>
          <w:sz w:val="24"/>
          <w:szCs w:val="24"/>
        </w:rPr>
        <w:t>per cent</w:t>
      </w:r>
      <w:r w:rsidRPr="00D70A5D">
        <w:rPr>
          <w:rFonts w:ascii="Times New Roman" w:hAnsi="Times New Roman" w:cs="Times New Roman"/>
          <w:sz w:val="24"/>
          <w:szCs w:val="24"/>
        </w:rPr>
        <w:t xml:space="preserve"> of State Liabilities within the next five years and thereafter maintain it on a rolling basis.  Accordingly, during </w:t>
      </w:r>
      <w:r w:rsidRPr="00D70A5D">
        <w:rPr>
          <w:rFonts w:ascii="Times New Roman" w:hAnsi="Times New Roman" w:cs="Times New Roman"/>
          <w:sz w:val="24"/>
          <w:szCs w:val="24"/>
        </w:rPr>
        <w:br/>
      </w:r>
      <w:r>
        <w:rPr>
          <w:rFonts w:ascii="Times New Roman" w:hAnsi="Times New Roman" w:cs="Times New Roman"/>
          <w:sz w:val="24"/>
          <w:szCs w:val="24"/>
        </w:rPr>
        <w:t>2012-13 the State Government had</w:t>
      </w:r>
      <w:r w:rsidRPr="00D70A5D">
        <w:rPr>
          <w:rFonts w:ascii="Times New Roman" w:hAnsi="Times New Roman" w:cs="Times New Roman"/>
          <w:sz w:val="24"/>
          <w:szCs w:val="24"/>
        </w:rPr>
        <w:t xml:space="preserve"> set up a Consolidated Sinking Fund under Public Account </w:t>
      </w:r>
      <w:r w:rsidRPr="00D70A5D">
        <w:rPr>
          <w:rFonts w:ascii="Times New Roman" w:hAnsi="Times New Roman" w:cs="Times New Roman"/>
          <w:sz w:val="24"/>
          <w:szCs w:val="24"/>
        </w:rPr>
        <w:br/>
        <w:t xml:space="preserve">‘8222 – Sinking Fund Appropriation for Reduction or Avoidance of Debt –Sinking Funds – Sinking Funds for amortization of Loan’ by appropriating funds (₹10,00,00.00 lakh) under this Grant.  During </w:t>
      </w:r>
      <w:r>
        <w:rPr>
          <w:rFonts w:ascii="Times New Roman" w:hAnsi="Times New Roman" w:cs="Times New Roman"/>
          <w:sz w:val="24"/>
          <w:szCs w:val="24"/>
        </w:rPr>
        <w:t xml:space="preserve">the financial year </w:t>
      </w:r>
      <w:r w:rsidRPr="00D70A5D">
        <w:rPr>
          <w:rFonts w:ascii="Times New Roman" w:hAnsi="Times New Roman" w:cs="Times New Roman"/>
          <w:sz w:val="24"/>
          <w:szCs w:val="24"/>
        </w:rPr>
        <w:t>2015-16, ₹1,07,000.00 lakh was invested in Sinking Fund.</w:t>
      </w:r>
    </w:p>
    <w:p w:rsidR="00FD2E54" w:rsidRPr="00FB3B53" w:rsidRDefault="00FD2E54" w:rsidP="00FD2E54">
      <w:pPr>
        <w:spacing w:before="240" w:after="240" w:line="360" w:lineRule="auto"/>
        <w:ind w:firstLine="720"/>
        <w:jc w:val="both"/>
        <w:rPr>
          <w:rFonts w:ascii="Times New Roman" w:hAnsi="Times New Roman" w:cs="Times New Roman"/>
          <w:sz w:val="24"/>
          <w:szCs w:val="24"/>
        </w:rPr>
      </w:pPr>
      <w:r w:rsidRPr="00FB3B53">
        <w:rPr>
          <w:rFonts w:ascii="Times New Roman" w:hAnsi="Times New Roman" w:cs="Times New Roman"/>
          <w:sz w:val="24"/>
          <w:szCs w:val="24"/>
        </w:rPr>
        <w:t>During the financial year 2023-24, a sum of ₹2,00,000.00 lakh was transferred to the Consolidated Sinking Fund under Public Account by booking expenditure under ‘2048 – Sinking Fund Appropriation for Reduction or Avoidance of Debt – Contribution to Consolidated Sinking Fund’ under this grant.</w:t>
      </w:r>
    </w:p>
    <w:p w:rsidR="00FD2E54" w:rsidRPr="00FB3B53" w:rsidRDefault="00FD2E54" w:rsidP="00FD2E54">
      <w:pPr>
        <w:spacing w:before="240" w:after="240" w:line="360" w:lineRule="auto"/>
        <w:ind w:firstLine="720"/>
        <w:jc w:val="both"/>
        <w:rPr>
          <w:rFonts w:ascii="Times New Roman" w:hAnsi="Times New Roman" w:cs="Times New Roman"/>
          <w:sz w:val="24"/>
          <w:szCs w:val="24"/>
        </w:rPr>
      </w:pPr>
      <w:r w:rsidRPr="00FB3B53">
        <w:rPr>
          <w:rFonts w:ascii="Times New Roman" w:hAnsi="Times New Roman" w:cs="Times New Roman"/>
          <w:sz w:val="24"/>
          <w:szCs w:val="24"/>
        </w:rPr>
        <w:t xml:space="preserve">As on 31 March 2024, balance under CSF stood at ₹13,60,000.00 lakh (Cr.) under </w:t>
      </w:r>
      <w:r w:rsidRPr="00FB3B53">
        <w:rPr>
          <w:rFonts w:ascii="Times New Roman" w:hAnsi="Times New Roman" w:cs="Times New Roman"/>
          <w:sz w:val="24"/>
          <w:szCs w:val="24"/>
        </w:rPr>
        <w:br/>
        <w:t>‘8222 – Sinking Fund – Appropriation for Reduction or Avoidance of Debt – Sinking Funds – Sinking Funds for Amortization of Loan’.</w:t>
      </w:r>
    </w:p>
    <w:p w:rsidR="00FD2E54" w:rsidRDefault="00FD2E54" w:rsidP="00FD2E54">
      <w:pPr>
        <w:spacing w:after="360" w:line="360" w:lineRule="auto"/>
        <w:jc w:val="center"/>
        <w:rPr>
          <w:rFonts w:ascii="Times New Roman" w:hAnsi="Times New Roman" w:cs="Times New Roman"/>
          <w:b/>
          <w:sz w:val="24"/>
          <w:szCs w:val="24"/>
        </w:rPr>
      </w:pPr>
      <w:r>
        <w:rPr>
          <w:rFonts w:ascii="Times New Roman" w:hAnsi="Times New Roman" w:cs="Times New Roman"/>
          <w:sz w:val="24"/>
          <w:szCs w:val="24"/>
          <w:lang w:val="en-IN"/>
        </w:rPr>
        <w:br w:type="column"/>
      </w:r>
      <w:r w:rsidRPr="00D70A5D">
        <w:rPr>
          <w:rFonts w:ascii="Times New Roman" w:hAnsi="Times New Roman" w:cs="Times New Roman"/>
          <w:b/>
          <w:sz w:val="24"/>
          <w:szCs w:val="24"/>
        </w:rPr>
        <w:lastRenderedPageBreak/>
        <w:t>GRANT NO.29 – DEBT SERVICING – con</w:t>
      </w:r>
      <w:r>
        <w:rPr>
          <w:rFonts w:ascii="Times New Roman" w:hAnsi="Times New Roman" w:cs="Times New Roman"/>
          <w:b/>
          <w:sz w:val="24"/>
          <w:szCs w:val="24"/>
        </w:rPr>
        <w:t>cl</w:t>
      </w:r>
      <w:r w:rsidRPr="00D70A5D">
        <w:rPr>
          <w:rFonts w:ascii="Times New Roman" w:hAnsi="Times New Roman" w:cs="Times New Roman"/>
          <w:b/>
          <w:sz w:val="24"/>
          <w:szCs w:val="24"/>
        </w:rPr>
        <w:t>d.</w:t>
      </w:r>
    </w:p>
    <w:p w:rsidR="00FD2E54" w:rsidRPr="00D70A5D" w:rsidRDefault="00FD2E54" w:rsidP="00FD2E54">
      <w:pPr>
        <w:spacing w:before="240" w:after="240" w:line="360" w:lineRule="auto"/>
        <w:ind w:firstLine="720"/>
        <w:jc w:val="both"/>
        <w:rPr>
          <w:rFonts w:ascii="Times New Roman" w:hAnsi="Times New Roman" w:cs="Times New Roman"/>
          <w:sz w:val="24"/>
          <w:szCs w:val="24"/>
        </w:rPr>
      </w:pPr>
      <w:r w:rsidRPr="00D70A5D">
        <w:rPr>
          <w:rFonts w:ascii="Times New Roman" w:hAnsi="Times New Roman" w:cs="Times New Roman"/>
          <w:sz w:val="24"/>
          <w:szCs w:val="24"/>
          <w:lang w:val="en-IN"/>
        </w:rPr>
        <w:t>Th</w:t>
      </w:r>
      <w:r>
        <w:rPr>
          <w:rFonts w:ascii="Times New Roman" w:hAnsi="Times New Roman" w:cs="Times New Roman"/>
          <w:sz w:val="24"/>
          <w:szCs w:val="24"/>
          <w:lang w:val="en-IN"/>
        </w:rPr>
        <w:t>ere was an opening balance of ₹</w:t>
      </w:r>
      <w:r>
        <w:rPr>
          <w:rFonts w:ascii="Times New Roman" w:hAnsi="Times New Roman" w:cs="Times New Roman"/>
          <w:sz w:val="24"/>
          <w:szCs w:val="24"/>
        </w:rPr>
        <w:t xml:space="preserve">11,59,974.32 </w:t>
      </w:r>
      <w:r w:rsidRPr="00D70A5D">
        <w:rPr>
          <w:rFonts w:ascii="Times New Roman" w:hAnsi="Times New Roman" w:cs="Times New Roman"/>
          <w:sz w:val="24"/>
          <w:szCs w:val="24"/>
          <w:lang w:val="en-IN"/>
        </w:rPr>
        <w:t>lakh (Dr) and ₹</w:t>
      </w:r>
      <w:r>
        <w:rPr>
          <w:rFonts w:ascii="Times New Roman" w:hAnsi="Times New Roman" w:cs="Times New Roman"/>
          <w:sz w:val="24"/>
          <w:szCs w:val="24"/>
        </w:rPr>
        <w:t xml:space="preserve">11,60,015.00 </w:t>
      </w:r>
      <w:r w:rsidRPr="00D70A5D">
        <w:rPr>
          <w:rFonts w:ascii="Times New Roman" w:hAnsi="Times New Roman" w:cs="Times New Roman"/>
          <w:sz w:val="24"/>
          <w:szCs w:val="24"/>
        </w:rPr>
        <w:t xml:space="preserve"> </w:t>
      </w:r>
      <w:r w:rsidRPr="00D70A5D">
        <w:rPr>
          <w:rFonts w:ascii="Times New Roman" w:hAnsi="Times New Roman" w:cs="Times New Roman"/>
          <w:sz w:val="24"/>
          <w:szCs w:val="24"/>
          <w:lang w:val="en-IN"/>
        </w:rPr>
        <w:t>lakh (Cr.) as on</w:t>
      </w:r>
      <w:r>
        <w:rPr>
          <w:rFonts w:ascii="Times New Roman" w:hAnsi="Times New Roman" w:cs="Times New Roman"/>
          <w:sz w:val="24"/>
          <w:szCs w:val="24"/>
          <w:lang w:val="en-IN"/>
        </w:rPr>
        <w:t xml:space="preserve"> </w:t>
      </w:r>
      <w:r w:rsidRPr="00D70A5D">
        <w:rPr>
          <w:rFonts w:ascii="Times New Roman" w:hAnsi="Times New Roman" w:cs="Times New Roman"/>
          <w:sz w:val="24"/>
          <w:szCs w:val="24"/>
          <w:lang w:val="en-IN"/>
        </w:rPr>
        <w:t>1</w:t>
      </w:r>
      <w:r>
        <w:rPr>
          <w:rFonts w:ascii="Times New Roman" w:hAnsi="Times New Roman" w:cs="Times New Roman"/>
          <w:sz w:val="24"/>
          <w:szCs w:val="24"/>
          <w:lang w:val="en-IN"/>
        </w:rPr>
        <w:t xml:space="preserve"> </w:t>
      </w:r>
      <w:r w:rsidRPr="00D70A5D">
        <w:rPr>
          <w:rFonts w:ascii="Times New Roman" w:hAnsi="Times New Roman" w:cs="Times New Roman"/>
          <w:sz w:val="24"/>
          <w:szCs w:val="24"/>
          <w:lang w:val="en-IN"/>
        </w:rPr>
        <w:t>April 202</w:t>
      </w:r>
      <w:r>
        <w:rPr>
          <w:rFonts w:ascii="Times New Roman" w:hAnsi="Times New Roman" w:cs="Times New Roman"/>
          <w:sz w:val="24"/>
          <w:szCs w:val="24"/>
          <w:lang w:val="en-IN"/>
        </w:rPr>
        <w:t>3</w:t>
      </w:r>
      <w:r w:rsidRPr="00D70A5D">
        <w:rPr>
          <w:rFonts w:ascii="Times New Roman" w:hAnsi="Times New Roman" w:cs="Times New Roman"/>
          <w:sz w:val="24"/>
          <w:szCs w:val="24"/>
          <w:lang w:val="en-IN"/>
        </w:rPr>
        <w:t>.</w:t>
      </w:r>
      <w:r>
        <w:rPr>
          <w:rFonts w:ascii="Times New Roman" w:hAnsi="Times New Roman" w:cs="Times New Roman"/>
          <w:sz w:val="24"/>
          <w:szCs w:val="24"/>
          <w:lang w:val="en-IN"/>
        </w:rPr>
        <w:t xml:space="preserve">  </w:t>
      </w:r>
      <w:r w:rsidRPr="00D70A5D">
        <w:rPr>
          <w:rFonts w:ascii="Times New Roman" w:hAnsi="Times New Roman" w:cs="Times New Roman"/>
          <w:sz w:val="24"/>
          <w:szCs w:val="24"/>
        </w:rPr>
        <w:t>During 202</w:t>
      </w:r>
      <w:r>
        <w:rPr>
          <w:rFonts w:ascii="Times New Roman" w:hAnsi="Times New Roman" w:cs="Times New Roman"/>
          <w:sz w:val="24"/>
          <w:szCs w:val="24"/>
        </w:rPr>
        <w:t>3-24</w:t>
      </w:r>
      <w:r w:rsidRPr="00D70A5D">
        <w:rPr>
          <w:rFonts w:ascii="Times New Roman" w:hAnsi="Times New Roman" w:cs="Times New Roman"/>
          <w:sz w:val="24"/>
          <w:szCs w:val="24"/>
        </w:rPr>
        <w:t>, the Government has invested ₹</w:t>
      </w:r>
      <w:r>
        <w:rPr>
          <w:rFonts w:ascii="Times New Roman" w:hAnsi="Times New Roman" w:cs="Times New Roman"/>
          <w:sz w:val="24"/>
          <w:szCs w:val="24"/>
        </w:rPr>
        <w:t>2</w:t>
      </w:r>
      <w:r w:rsidRPr="00D70A5D">
        <w:rPr>
          <w:rFonts w:ascii="Times New Roman" w:hAnsi="Times New Roman" w:cs="Times New Roman"/>
          <w:sz w:val="24"/>
          <w:szCs w:val="24"/>
        </w:rPr>
        <w:t>,</w:t>
      </w:r>
      <w:r>
        <w:rPr>
          <w:rFonts w:ascii="Times New Roman" w:hAnsi="Times New Roman" w:cs="Times New Roman"/>
          <w:sz w:val="24"/>
          <w:szCs w:val="24"/>
        </w:rPr>
        <w:t>00</w:t>
      </w:r>
      <w:r w:rsidRPr="00D70A5D">
        <w:rPr>
          <w:rFonts w:ascii="Times New Roman" w:hAnsi="Times New Roman" w:cs="Times New Roman"/>
          <w:sz w:val="24"/>
          <w:szCs w:val="24"/>
        </w:rPr>
        <w:t>,000.00 lakh out of its General Cash Balance of the State in the Government of India Securities.  The book value of investments held under ‘Sinking Fund Investment Account’ being administered by the Reserve Bank of India, stood at ₹</w:t>
      </w:r>
      <w:r>
        <w:rPr>
          <w:rFonts w:ascii="Times New Roman" w:hAnsi="Times New Roman" w:cs="Times New Roman"/>
          <w:sz w:val="24"/>
          <w:szCs w:val="24"/>
        </w:rPr>
        <w:t xml:space="preserve">13,59,974.32 </w:t>
      </w:r>
      <w:r w:rsidRPr="00D70A5D">
        <w:rPr>
          <w:rFonts w:ascii="Times New Roman" w:hAnsi="Times New Roman" w:cs="Times New Roman"/>
          <w:sz w:val="24"/>
          <w:szCs w:val="24"/>
        </w:rPr>
        <w:t>lakh</w:t>
      </w:r>
      <w:r>
        <w:rPr>
          <w:rFonts w:ascii="Times New Roman" w:hAnsi="Times New Roman" w:cs="Times New Roman"/>
          <w:sz w:val="24"/>
          <w:szCs w:val="24"/>
        </w:rPr>
        <w:t xml:space="preserve"> </w:t>
      </w:r>
      <w:r w:rsidRPr="00D70A5D">
        <w:rPr>
          <w:rFonts w:ascii="Times New Roman" w:hAnsi="Times New Roman" w:cs="Times New Roman"/>
          <w:sz w:val="24"/>
          <w:szCs w:val="24"/>
        </w:rPr>
        <w:t>(Dr.) as on 31 March 202</w:t>
      </w:r>
      <w:r>
        <w:rPr>
          <w:rFonts w:ascii="Times New Roman" w:hAnsi="Times New Roman" w:cs="Times New Roman"/>
          <w:sz w:val="24"/>
          <w:szCs w:val="24"/>
        </w:rPr>
        <w:t>4</w:t>
      </w:r>
      <w:r w:rsidRPr="00D70A5D">
        <w:rPr>
          <w:rFonts w:ascii="Times New Roman" w:hAnsi="Times New Roman" w:cs="Times New Roman"/>
          <w:sz w:val="24"/>
          <w:szCs w:val="24"/>
        </w:rPr>
        <w:t>.</w:t>
      </w:r>
      <w:r>
        <w:rPr>
          <w:rFonts w:ascii="Times New Roman" w:hAnsi="Times New Roman" w:cs="Times New Roman"/>
          <w:sz w:val="24"/>
          <w:szCs w:val="24"/>
        </w:rPr>
        <w:t xml:space="preserve">  </w:t>
      </w:r>
      <w:r w:rsidRPr="00D70A5D">
        <w:rPr>
          <w:rFonts w:ascii="Times New Roman" w:hAnsi="Times New Roman" w:cs="Times New Roman"/>
          <w:sz w:val="24"/>
          <w:szCs w:val="24"/>
        </w:rPr>
        <w:t>Further, there is also an amount of ₹</w:t>
      </w:r>
      <w:r>
        <w:rPr>
          <w:rFonts w:ascii="Times New Roman" w:hAnsi="Times New Roman" w:cs="Times New Roman"/>
          <w:sz w:val="24"/>
          <w:szCs w:val="24"/>
        </w:rPr>
        <w:t xml:space="preserve">13,60,015.00 </w:t>
      </w:r>
      <w:r w:rsidRPr="00D70A5D">
        <w:rPr>
          <w:rFonts w:ascii="Times New Roman" w:hAnsi="Times New Roman" w:cs="Times New Roman"/>
          <w:sz w:val="24"/>
          <w:szCs w:val="24"/>
        </w:rPr>
        <w:t xml:space="preserve"> lakh (Cr.) under Investment Account</w:t>
      </w:r>
      <w:r>
        <w:rPr>
          <w:rFonts w:ascii="Times New Roman" w:hAnsi="Times New Roman" w:cs="Times New Roman"/>
          <w:sz w:val="24"/>
          <w:szCs w:val="24"/>
        </w:rPr>
        <w:t xml:space="preserve"> </w:t>
      </w:r>
      <w:r w:rsidRPr="00D70A5D">
        <w:rPr>
          <w:rFonts w:ascii="Times New Roman" w:hAnsi="Times New Roman" w:cs="Times New Roman"/>
          <w:sz w:val="24"/>
          <w:szCs w:val="24"/>
        </w:rPr>
        <w:t>(under reconciliation).</w:t>
      </w:r>
    </w:p>
    <w:p w:rsidR="00FD2E54" w:rsidRPr="00D70A5D" w:rsidRDefault="00FD2E54" w:rsidP="00FD2E54">
      <w:pPr>
        <w:spacing w:before="240" w:after="240" w:line="360" w:lineRule="auto"/>
        <w:ind w:firstLine="720"/>
        <w:jc w:val="both"/>
        <w:rPr>
          <w:rFonts w:ascii="Times New Roman" w:hAnsi="Times New Roman" w:cs="Times New Roman"/>
          <w:b/>
          <w:sz w:val="24"/>
          <w:szCs w:val="24"/>
        </w:rPr>
      </w:pPr>
      <w:r w:rsidRPr="00D70A5D">
        <w:rPr>
          <w:rFonts w:ascii="Times New Roman" w:hAnsi="Times New Roman" w:cs="Times New Roman"/>
          <w:bCs/>
          <w:sz w:val="24"/>
          <w:szCs w:val="24"/>
        </w:rPr>
        <w:t xml:space="preserve">Interest accrued on ‘Sinking Fund Investment’ is reinvested by the Reserve Bank of India. Relevant details of investment from ‘Consolidated Sinking Fund’ are furnished in the </w:t>
      </w:r>
      <w:r w:rsidRPr="00D70A5D">
        <w:rPr>
          <w:rFonts w:ascii="Times New Roman" w:hAnsi="Times New Roman" w:cs="Times New Roman"/>
          <w:bCs/>
          <w:sz w:val="24"/>
          <w:szCs w:val="24"/>
        </w:rPr>
        <w:br/>
        <w:t xml:space="preserve">Statement No. 22 of Finance Accounts </w:t>
      </w:r>
      <w:r>
        <w:rPr>
          <w:rFonts w:ascii="Times New Roman" w:hAnsi="Times New Roman" w:cs="Times New Roman"/>
          <w:bCs/>
          <w:sz w:val="24"/>
          <w:szCs w:val="24"/>
        </w:rPr>
        <w:t>2023-24</w:t>
      </w:r>
      <w:r w:rsidRPr="00D70A5D">
        <w:rPr>
          <w:rFonts w:ascii="Times New Roman" w:hAnsi="Times New Roman" w:cs="Times New Roman"/>
          <w:b/>
          <w:sz w:val="24"/>
          <w:szCs w:val="24"/>
        </w:rPr>
        <w:t>.</w:t>
      </w:r>
    </w:p>
    <w:p w:rsidR="00FD2E54" w:rsidRPr="00D70A5D" w:rsidRDefault="00FD2E54" w:rsidP="00FD2E54">
      <w:pPr>
        <w:spacing w:before="240" w:after="240" w:line="360" w:lineRule="auto"/>
        <w:ind w:firstLine="720"/>
        <w:jc w:val="both"/>
        <w:rPr>
          <w:rFonts w:ascii="Times New Roman" w:hAnsi="Times New Roman" w:cs="Times New Roman"/>
          <w:b/>
          <w:sz w:val="24"/>
          <w:szCs w:val="24"/>
        </w:rPr>
      </w:pPr>
    </w:p>
    <w:p w:rsidR="00FD2E54" w:rsidRPr="00A96680" w:rsidRDefault="00FD2E54" w:rsidP="00FD2E54">
      <w:pPr>
        <w:spacing w:after="0" w:line="360" w:lineRule="auto"/>
        <w:jc w:val="center"/>
        <w:rPr>
          <w:rFonts w:ascii="Times New Roman" w:hAnsi="Times New Roman" w:cs="Times New Roman"/>
          <w:sz w:val="32"/>
          <w:szCs w:val="32"/>
        </w:rPr>
      </w:pPr>
      <w:r w:rsidRPr="00373509">
        <w:rPr>
          <w:rFonts w:ascii="Times New Roman" w:hAnsi="Times New Roman" w:cs="Times New Roman"/>
          <w:b/>
          <w:sz w:val="32"/>
          <w:szCs w:val="32"/>
        </w:rPr>
        <w:t>~~~~</w:t>
      </w:r>
      <w:r>
        <w:rPr>
          <w:rFonts w:ascii="Times New Roman" w:hAnsi="Times New Roman" w:cs="Times New Roman"/>
          <w:sz w:val="32"/>
          <w:szCs w:val="32"/>
        </w:rPr>
        <w:tab/>
      </w:r>
    </w:p>
    <w:p w:rsidR="00FD2E54" w:rsidRDefault="00FD2E54">
      <w:bookmarkStart w:id="0" w:name="_GoBack"/>
      <w:bookmarkEnd w:id="0"/>
    </w:p>
    <w:sectPr w:rsidR="00FD2E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951"/>
    <w:rsid w:val="00462A62"/>
    <w:rsid w:val="00E22951"/>
    <w:rsid w:val="00FD2E5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171DD-713A-48D5-B625-7AE98642B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E54"/>
    <w:pPr>
      <w:spacing w:after="200" w:line="276" w:lineRule="auto"/>
    </w:pPr>
    <w:rPr>
      <w:rFonts w:eastAsiaTheme="minorEastAsia"/>
      <w:lang w:val="en-US"/>
    </w:rPr>
  </w:style>
  <w:style w:type="paragraph" w:styleId="Heading2">
    <w:name w:val="heading 2"/>
    <w:basedOn w:val="Normal"/>
    <w:next w:val="Normal"/>
    <w:link w:val="Heading2Char"/>
    <w:qFormat/>
    <w:rsid w:val="00FD2E54"/>
    <w:pPr>
      <w:keepNext/>
      <w:spacing w:after="0" w:line="240" w:lineRule="auto"/>
      <w:ind w:firstLine="720"/>
      <w:jc w:val="center"/>
      <w:outlineLvl w:val="1"/>
    </w:pPr>
    <w:rPr>
      <w:rFonts w:ascii="Times New Roman" w:eastAsia="Times New Roman" w:hAnsi="Times New Roman" w:cs="Times New Roman"/>
      <w:b/>
      <w:bCs/>
      <w:sz w:val="20"/>
      <w:szCs w:val="20"/>
    </w:rPr>
  </w:style>
  <w:style w:type="paragraph" w:styleId="Heading8">
    <w:name w:val="heading 8"/>
    <w:basedOn w:val="Normal"/>
    <w:next w:val="Normal"/>
    <w:link w:val="Heading8Char"/>
    <w:qFormat/>
    <w:rsid w:val="00FD2E54"/>
    <w:pPr>
      <w:keepNext/>
      <w:spacing w:after="0" w:line="240" w:lineRule="auto"/>
      <w:outlineLvl w:val="7"/>
    </w:pPr>
    <w:rPr>
      <w:rFonts w:ascii="Univers" w:eastAsia="Times New Roman" w:hAnsi="Univers" w:cs="Times New Roman"/>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D2E54"/>
    <w:rPr>
      <w:rFonts w:ascii="Times New Roman" w:eastAsia="Times New Roman" w:hAnsi="Times New Roman" w:cs="Times New Roman"/>
      <w:b/>
      <w:bCs/>
      <w:sz w:val="20"/>
      <w:szCs w:val="20"/>
      <w:lang w:val="en-US"/>
    </w:rPr>
  </w:style>
  <w:style w:type="character" w:customStyle="1" w:styleId="Heading8Char">
    <w:name w:val="Heading 8 Char"/>
    <w:basedOn w:val="DefaultParagraphFont"/>
    <w:link w:val="Heading8"/>
    <w:rsid w:val="00FD2E54"/>
    <w:rPr>
      <w:rFonts w:ascii="Univers" w:eastAsia="Times New Roman" w:hAnsi="Univers" w:cs="Times New Roman"/>
      <w:b/>
      <w:sz w:val="20"/>
      <w:szCs w:val="20"/>
      <w:lang w:val="en-GB"/>
    </w:rPr>
  </w:style>
  <w:style w:type="paragraph" w:styleId="Header">
    <w:name w:val="header"/>
    <w:basedOn w:val="Normal"/>
    <w:link w:val="HeaderChar"/>
    <w:semiHidden/>
    <w:rsid w:val="00FD2E5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semiHidden/>
    <w:rsid w:val="00FD2E54"/>
    <w:rPr>
      <w:rFonts w:ascii="Times New Roman" w:eastAsia="Times New Roman" w:hAnsi="Times New Roman" w:cs="Times New Roman"/>
      <w:sz w:val="20"/>
      <w:szCs w:val="20"/>
      <w:lang w:val="en-US"/>
    </w:rPr>
  </w:style>
  <w:style w:type="paragraph" w:styleId="BodyText">
    <w:name w:val="Body Text"/>
    <w:basedOn w:val="Normal"/>
    <w:link w:val="BodyTextChar"/>
    <w:rsid w:val="00FD2E54"/>
    <w:pPr>
      <w:spacing w:after="0" w:line="240" w:lineRule="auto"/>
      <w:jc w:val="both"/>
    </w:pPr>
    <w:rPr>
      <w:rFonts w:ascii="Univers" w:eastAsia="Times New Roman" w:hAnsi="Univers" w:cs="Times New Roman"/>
      <w:sz w:val="20"/>
      <w:szCs w:val="20"/>
    </w:rPr>
  </w:style>
  <w:style w:type="character" w:customStyle="1" w:styleId="BodyTextChar">
    <w:name w:val="Body Text Char"/>
    <w:basedOn w:val="DefaultParagraphFont"/>
    <w:link w:val="BodyText"/>
    <w:rsid w:val="00FD2E54"/>
    <w:rPr>
      <w:rFonts w:ascii="Univers" w:eastAsia="Times New Roman" w:hAnsi="Univers" w:cs="Times New Roman"/>
      <w:sz w:val="20"/>
      <w:szCs w:val="20"/>
      <w:lang w:val="en-US"/>
    </w:rPr>
  </w:style>
  <w:style w:type="paragraph" w:styleId="ListParagraph">
    <w:name w:val="List Paragraph"/>
    <w:basedOn w:val="Normal"/>
    <w:uiPriority w:val="34"/>
    <w:qFormat/>
    <w:rsid w:val="00FD2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1447</Words>
  <Characters>8248</Characters>
  <Application>Microsoft Office Word</Application>
  <DocSecurity>0</DocSecurity>
  <Lines>68</Lines>
  <Paragraphs>19</Paragraphs>
  <ScaleCrop>false</ScaleCrop>
  <Company/>
  <LinksUpToDate>false</LinksUpToDate>
  <CharactersWithSpaces>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2025-08-27T01:19:00Z</dcterms:created>
  <dcterms:modified xsi:type="dcterms:W3CDTF">2025-08-27T01:19:00Z</dcterms:modified>
</cp:coreProperties>
</file>